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endnotes.xml" ContentType="application/vnd.openxmlformats-officedocument.wordprocessingml.endnotes+xml"/>
  <Override PartName="/word/numbering.xml" ContentType="application/vnd.openxmlformats-officedocument.wordprocessingml.numbering+xml"/>
  <Override PartName="/word/footnotes.xml" ContentType="application/vnd.openxmlformats-officedocument.wordprocessingml.footnot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word/document.xml" ContentType="application/vnd.openxmlformats-officedocument.wordprocessingml.document.main+xml"/>
  <Override PartName="/docProps/app.xml" ContentType="application/vnd.openxmlformats-officedocument.extended-properties+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685"/>
        <w:numPr>
          <w:ilvl w:val="0"/>
          <w:numId w:val="6"/>
        </w:numPr>
        <w:pBdr/>
        <w:spacing/>
        <w:ind/>
        <w:rPr>
          <w:highlight w:val="none"/>
        </w:rPr>
      </w:pPr>
      <w:r>
        <w:rPr>
          <w:highlight w:val="none"/>
        </w:rPr>
        <w:t xml:space="preserve">Pointage (</w:t>
      </w:r>
      <w:r>
        <w:rPr>
          <w:highlight w:val="none"/>
        </w:rPr>
        <w:t xml:space="preserve">aiming-pointing</w:t>
      </w:r>
      <w:r>
        <w:rPr>
          <w:highlight w:val="none"/>
        </w:rPr>
        <w:t xml:space="preserve">)</w:t>
      </w:r>
      <w:r>
        <w:rPr>
          <w:highlight w:val="none"/>
        </w:rPr>
      </w:r>
    </w:p>
    <w:p>
      <w:pPr>
        <w:pBdr/>
        <w:spacing/>
        <w:ind/>
        <w:jc w:val="both"/>
        <w:rPr>
          <w:highlight w:val="none"/>
        </w:rPr>
      </w:pPr>
      <w:r>
        <w:rPr>
          <w:highlight w:val="none"/>
        </w:rPr>
      </w:r>
      <w:r>
        <w:rPr>
          <w:highlight w:val="none"/>
        </w:rPr>
      </w:r>
    </w:p>
    <w:p>
      <w:pPr>
        <w:pStyle w:val="689"/>
        <w:numPr>
          <w:ilvl w:val="0"/>
          <w:numId w:val="3"/>
        </w:numPr>
        <w:pBdr/>
        <w:spacing/>
        <w:ind/>
        <w:jc w:val="both"/>
        <w:rPr>
          <w:color w:val="00b0f0"/>
          <w:highlight w:val="none"/>
        </w:rPr>
      </w:pPr>
      <w:r>
        <w:rPr>
          <w:color w:val="00b0f0"/>
          <w:highlight w:val="none"/>
        </w:rPr>
        <w:t xml:space="preserve">Définition et caractéristiques</w:t>
      </w:r>
      <w:r>
        <w:rPr>
          <w:color w:val="00b0f0"/>
          <w:highlight w:val="none"/>
        </w:rPr>
      </w:r>
    </w:p>
    <w:p>
      <w:pPr>
        <w:pBdr/>
        <w:spacing/>
        <w:ind/>
        <w:jc w:val="both"/>
        <w:rPr>
          <w:color w:val="00b0f0"/>
          <w:highlight w:val="none"/>
        </w:rPr>
      </w:pPr>
      <w:r>
        <w:rPr>
          <w:color w:val="00b0f0"/>
          <w:highlight w:val="none"/>
        </w:rPr>
      </w:r>
      <w:r>
        <w:rPr>
          <w:color w:val="00b0f0"/>
          <w:highlight w:val="none"/>
        </w:rPr>
      </w:r>
    </w:p>
    <w:p>
      <w:pPr>
        <w:pBdr/>
        <w:spacing/>
        <w:ind/>
        <w:jc w:val="both"/>
        <w:rPr>
          <w:highlight w:val="none"/>
        </w:rPr>
      </w:pPr>
      <w:r>
        <w:rPr>
          <w:b/>
          <w:bCs/>
          <w:highlight w:val="none"/>
        </w:rPr>
        <w:t xml:space="preserve">Pointage</w:t>
      </w:r>
      <w:r>
        <w:rPr>
          <w:highlight w:val="none"/>
        </w:rPr>
        <w:t xml:space="preserve"> = action de diriger sa main en direction d’une cible, afin de la désigner</w:t>
      </w:r>
      <w:r>
        <w:rPr>
          <w:highlight w:val="none"/>
        </w:rPr>
        <w:t xml:space="preserve">.</w:t>
      </w:r>
      <w:r>
        <w:rPr>
          <w:highlight w:val="none"/>
        </w:rPr>
      </w:r>
    </w:p>
    <w:p>
      <w:pPr>
        <w:pBdr/>
        <w:spacing/>
        <w:ind/>
        <w:jc w:val="both"/>
        <w:rPr>
          <w:highlight w:val="none"/>
        </w:rPr>
      </w:pPr>
      <w:r>
        <w:rPr>
          <w:highlight w:val="none"/>
        </w:rPr>
      </w:r>
      <w:r>
        <w:rPr>
          <w:highlight w:val="none"/>
        </w:rPr>
      </w:r>
    </w:p>
    <w:p>
      <w:pPr>
        <w:pBdr/>
        <w:spacing/>
        <w:ind/>
        <w:jc w:val="both"/>
        <w:rPr>
          <w:highlight w:val="none"/>
        </w:rPr>
      </w:pPr>
      <w:r>
        <w:rPr>
          <w:highlight w:val="none"/>
        </w:rPr>
        <w:t xml:space="preserve">Les mouvements de pointage mobilisent plusieurs articulations, mouvement multi-articulaire =&gt; problème de cadre de référence.</w:t>
      </w:r>
      <w:r>
        <w:rPr>
          <w:highlight w:val="none"/>
        </w:rPr>
      </w:r>
    </w:p>
    <w:p>
      <w:pPr>
        <w:pBdr/>
        <w:spacing/>
        <w:ind/>
        <w:jc w:val="both"/>
        <w:rPr>
          <w:highlight w:val="none"/>
        </w:rPr>
      </w:pPr>
      <w:r>
        <w:rPr>
          <w:highlight w:val="none"/>
        </w:rPr>
        <w:t xml:space="preserve">Le but final s'effectue indépendamment de la position des segments.</w:t>
      </w:r>
      <w:r>
        <w:rPr>
          <w:highlight w:val="none"/>
        </w:rPr>
      </w:r>
    </w:p>
    <w:p>
      <w:pPr>
        <w:pBdr/>
        <w:spacing/>
        <w:ind/>
        <w:jc w:val="both"/>
        <w:rPr>
          <w:highlight w:val="none"/>
        </w:rPr>
      </w:pPr>
      <w:r>
        <w:rPr>
          <w:highlight w:val="none"/>
        </w:rPr>
        <w:t xml:space="preserve">Plus le mouvement paraît rectiligne plus il y a une difficulté pour nos segments articulaire. Car tous nos segments font des mouvements qui tournent, problème de transformation que fait notre système nerveux.</w:t>
      </w:r>
      <w:r>
        <w:rPr>
          <w:highlight w:val="none"/>
        </w:rPr>
      </w:r>
    </w:p>
    <w:p>
      <w:pPr>
        <w:pBdr/>
        <w:spacing/>
        <w:ind/>
        <w:jc w:val="both"/>
        <w:rPr>
          <w:highlight w:val="none"/>
        </w:rPr>
      </w:pPr>
      <w:r>
        <w:rPr>
          <w:highlight w:val="none"/>
        </w:rPr>
        <w:t xml:space="preserve">Le résultat final ne se distingue pas d'une situation simple où 1 seule articulation est mise en jeu par rapport à un mouvement pluri-articulaire.</w:t>
      </w:r>
      <w:r>
        <w:rPr>
          <w:highlight w:val="none"/>
        </w:rPr>
      </w:r>
    </w:p>
    <w:p>
      <w:pPr>
        <w:pBdr/>
        <w:spacing/>
        <w:ind/>
        <w:jc w:val="both"/>
        <w:rPr>
          <w:highlight w:val="none"/>
        </w:rPr>
      </w:pPr>
      <w:r>
        <w:rPr>
          <w:highlight w:val="none"/>
        </w:rPr>
      </w:r>
      <w:r>
        <w:rPr>
          <w:highlight w:val="none"/>
        </w:rPr>
      </w:r>
    </w:p>
    <w:p>
      <w:pPr>
        <w:pBdr/>
        <w:spacing/>
        <w:ind/>
        <w:jc w:val="both"/>
        <w:rPr>
          <w:highlight w:val="none"/>
        </w:rPr>
      </w:pPr>
      <w:r>
        <w:rPr>
          <w:highlight w:val="none"/>
        </w:rPr>
        <w:t xml:space="preserve">Ces mouvements pluri-articulaire se réalisent par un décalage de début et de fin des articulations</w:t>
      </w:r>
      <w:r>
        <w:rPr>
          <w:highlight w:val="none"/>
        </w:rPr>
        <w:t xml:space="preserve">, </w:t>
      </w:r>
      <w:r>
        <w:rPr>
          <w:color w:val="ffc000" w:themeColor="accent4"/>
          <w:highlight w:val="none"/>
        </w:rPr>
        <w:t xml:space="preserve">Bizzi</w:t>
      </w:r>
      <w:r>
        <w:rPr>
          <w:color w:val="ffc000" w:themeColor="accent4"/>
          <w:highlight w:val="none"/>
        </w:rPr>
        <w:t xml:space="preserve"> et al., 1984</w:t>
      </w:r>
      <w:r>
        <w:rPr>
          <w:highlight w:val="none"/>
        </w:rPr>
        <w:t xml:space="preserve"> :</w:t>
      </w:r>
      <w:r>
        <w:rPr>
          <w:highlight w:val="none"/>
        </w:rPr>
      </w:r>
    </w:p>
    <w:p>
      <w:pPr>
        <w:pStyle w:val="689"/>
        <w:numPr>
          <w:ilvl w:val="0"/>
          <w:numId w:val="1"/>
        </w:numPr>
        <w:pBdr/>
        <w:spacing/>
        <w:ind/>
        <w:jc w:val="both"/>
        <w:rPr>
          <w:highlight w:val="none"/>
        </w:rPr>
      </w:pPr>
      <w:r>
        <w:rPr>
          <w:highlight w:val="none"/>
        </w:rPr>
        <w:t xml:space="preserve">Trajectoire </w:t>
      </w:r>
      <w:r>
        <w:rPr>
          <w:b/>
          <w:bCs/>
          <w:highlight w:val="none"/>
        </w:rPr>
        <w:t xml:space="preserve">rectiligne</w:t>
      </w:r>
      <w:r>
        <w:rPr>
          <w:highlight w:val="none"/>
        </w:rPr>
        <w:t xml:space="preserve"> </w:t>
      </w:r>
      <w:r>
        <w:rPr>
          <w:highlight w:val="none"/>
        </w:rPr>
      </w:r>
    </w:p>
    <w:p>
      <w:pPr>
        <w:pStyle w:val="689"/>
        <w:numPr>
          <w:ilvl w:val="0"/>
          <w:numId w:val="1"/>
        </w:numPr>
        <w:pBdr/>
        <w:spacing/>
        <w:ind/>
        <w:jc w:val="both"/>
        <w:rPr>
          <w:highlight w:val="none"/>
        </w:rPr>
      </w:pPr>
      <w:r>
        <w:rPr>
          <w:highlight w:val="none"/>
        </w:rPr>
        <w:t xml:space="preserve">Mouvements </w:t>
      </w:r>
      <w:r>
        <w:rPr>
          <w:b/>
          <w:bCs/>
          <w:highlight w:val="none"/>
        </w:rPr>
        <w:t xml:space="preserve">continus</w:t>
      </w:r>
      <w:r>
        <w:rPr>
          <w:highlight w:val="none"/>
        </w:rPr>
      </w:r>
    </w:p>
    <w:p>
      <w:pPr>
        <w:pStyle w:val="689"/>
        <w:numPr>
          <w:ilvl w:val="0"/>
          <w:numId w:val="1"/>
        </w:numPr>
        <w:pBdr/>
        <w:spacing/>
        <w:ind/>
        <w:jc w:val="both"/>
        <w:rPr>
          <w:highlight w:val="none"/>
        </w:rPr>
      </w:pPr>
      <w:r>
        <w:rPr>
          <w:highlight w:val="none"/>
        </w:rPr>
        <w:t xml:space="preserve">Profil vitesse en </w:t>
      </w:r>
      <w:r>
        <w:rPr>
          <w:b/>
          <w:bCs/>
          <w:highlight w:val="none"/>
        </w:rPr>
        <w:t xml:space="preserve">cloche</w:t>
      </w:r>
      <w:r>
        <w:rPr>
          <w:highlight w:val="none"/>
        </w:rPr>
        <w:t xml:space="preserve"> pour chacune des articulations : trajectoire final</w:t>
      </w:r>
      <w:r>
        <w:rPr>
          <w:highlight w:val="none"/>
        </w:rPr>
        <w:t xml:space="preserve">e</w:t>
      </w:r>
      <w:r>
        <w:rPr>
          <w:highlight w:val="none"/>
        </w:rPr>
        <w:t xml:space="preserve">, combinaisons des articulations qui demandent un énorme travail de compensation, anticipation</w:t>
      </w:r>
      <w:r>
        <w:rPr>
          <w:highlight w:val="none"/>
        </w:rPr>
      </w:r>
    </w:p>
    <w:p>
      <w:pPr>
        <w:pStyle w:val="689"/>
        <w:numPr>
          <w:ilvl w:val="0"/>
          <w:numId w:val="1"/>
        </w:numPr>
        <w:pBdr/>
        <w:spacing/>
        <w:ind/>
        <w:jc w:val="both"/>
        <w:rPr>
          <w:highlight w:val="none"/>
        </w:rPr>
      </w:pPr>
      <w:r>
        <w:rPr>
          <w:b/>
          <w:bCs/>
          <w:highlight w:val="none"/>
        </w:rPr>
        <w:t xml:space="preserve">Calage temporel</w:t>
      </w:r>
      <w:r>
        <w:rPr>
          <w:highlight w:val="none"/>
        </w:rPr>
        <w:t xml:space="preserve"> des activités musculaires : travail de coordination</w:t>
      </w:r>
      <w:r>
        <w:rPr>
          <w:highlight w:val="none"/>
        </w:rPr>
      </w:r>
    </w:p>
    <w:p>
      <w:pPr>
        <w:pBdr/>
        <w:spacing/>
        <w:ind/>
        <w:jc w:val="both"/>
        <w:rPr>
          <w:highlight w:val="none"/>
        </w:rPr>
      </w:pPr>
      <w:r>
        <w:rPr>
          <w:highlight w:val="none"/>
        </w:rPr>
      </w:r>
      <w:r>
        <w:rPr>
          <w:highlight w:val="none"/>
        </w:rPr>
      </w:r>
    </w:p>
    <w:p>
      <w:pPr>
        <w:pBdr/>
        <w:spacing/>
        <w:ind/>
        <w:jc w:val="both"/>
        <w:rPr>
          <w:highlight w:val="none"/>
        </w:rPr>
      </w:pPr>
      <w:r>
        <w:rPr>
          <w:highlight w:val="none"/>
        </w:rPr>
        <w:t xml:space="preserve">Expérience de </w:t>
      </w:r>
      <w:r>
        <w:rPr>
          <w:color w:val="ffc000" w:themeColor="accent4"/>
          <w:highlight w:val="none"/>
        </w:rPr>
        <w:t xml:space="preserve">Gordon et al. 1994</w:t>
      </w:r>
      <w:r>
        <w:rPr>
          <w:color w:val="ffc000" w:themeColor="accent4"/>
          <w:highlight w:val="none"/>
        </w:rPr>
        <w:t xml:space="preserve"> </w:t>
      </w:r>
      <w:r>
        <w:rPr>
          <w:highlight w:val="none"/>
        </w:rPr>
        <w:t xml:space="preserve">: </w:t>
      </w:r>
      <w:r>
        <w:rPr>
          <w:highlight w:val="none"/>
        </w:rPr>
      </w:r>
    </w:p>
    <w:p>
      <w:pPr>
        <w:pStyle w:val="689"/>
        <w:numPr>
          <w:ilvl w:val="0"/>
          <w:numId w:val="1"/>
        </w:numPr>
        <w:pBdr/>
        <w:spacing/>
        <w:ind/>
        <w:jc w:val="both"/>
        <w:rPr>
          <w:highlight w:val="none"/>
        </w:rPr>
      </w:pPr>
      <w:r>
        <w:rPr>
          <w:b/>
          <w:bCs/>
          <w:highlight w:val="none"/>
        </w:rPr>
        <w:t xml:space="preserve">Indépendamment de la distance</w:t>
      </w:r>
      <w:r>
        <w:rPr>
          <w:highlight w:val="none"/>
        </w:rPr>
        <w:t xml:space="preserve"> réalisée</w:t>
      </w:r>
      <w:r>
        <w:rPr>
          <w:highlight w:val="none"/>
        </w:rPr>
        <w:t xml:space="preserve"> :</w:t>
      </w:r>
      <w:r>
        <w:rPr>
          <w:highlight w:val="none"/>
        </w:rPr>
        <w:t xml:space="preserve"> les mouvements reste continue</w:t>
      </w:r>
      <w:r>
        <w:rPr>
          <w:highlight w:val="none"/>
        </w:rPr>
        <w:t xml:space="preserve"> </w:t>
      </w:r>
      <w:r>
        <w:rPr>
          <w:highlight w:val="none"/>
        </w:rPr>
        <w:t xml:space="preserve">avec un</w:t>
      </w:r>
      <w:r>
        <w:rPr>
          <w:highlight w:val="none"/>
        </w:rPr>
        <w:t xml:space="preserve"> </w:t>
      </w:r>
      <w:r>
        <w:rPr>
          <w:highlight w:val="none"/>
        </w:rPr>
        <w:t xml:space="preserve">profil en cloch</w:t>
      </w:r>
      <w:r>
        <w:rPr>
          <w:highlight w:val="none"/>
        </w:rPr>
        <w:t xml:space="preserve">e</w:t>
      </w:r>
      <w:r>
        <w:rPr>
          <w:highlight w:val="none"/>
        </w:rPr>
      </w:r>
    </w:p>
    <w:p>
      <w:pPr>
        <w:pStyle w:val="689"/>
        <w:numPr>
          <w:ilvl w:val="0"/>
          <w:numId w:val="1"/>
        </w:numPr>
        <w:pBdr/>
        <w:spacing/>
        <w:ind/>
        <w:jc w:val="both"/>
        <w:rPr>
          <w:highlight w:val="none"/>
        </w:rPr>
      </w:pPr>
      <w:r>
        <w:rPr>
          <w:b/>
          <w:bCs/>
          <w:highlight w:val="none"/>
        </w:rPr>
        <w:t xml:space="preserve">Indépendamment de la vitesse</w:t>
      </w:r>
      <w:r>
        <w:rPr>
          <w:highlight w:val="none"/>
        </w:rPr>
        <w:t xml:space="preserve"> : </w:t>
      </w:r>
      <w:r>
        <w:rPr>
          <w:highlight w:val="none"/>
        </w:rPr>
        <w:t xml:space="preserve">les profils de vitesse restent</w:t>
      </w:r>
      <w:r>
        <w:rPr>
          <w:highlight w:val="none"/>
        </w:rPr>
        <w:t xml:space="preserve"> </w:t>
      </w:r>
      <w:r>
        <w:rPr>
          <w:highlight w:val="none"/>
        </w:rPr>
        <w:t xml:space="preserve">caractéristiques du mouvement continue</w:t>
      </w:r>
      <w:r>
        <w:rPr>
          <w:highlight w:val="none"/>
        </w:rPr>
      </w:r>
    </w:p>
    <w:p>
      <w:pPr>
        <w:pStyle w:val="689"/>
        <w:numPr>
          <w:ilvl w:val="0"/>
          <w:numId w:val="1"/>
        </w:numPr>
        <w:pBdr/>
        <w:spacing/>
        <w:ind/>
        <w:jc w:val="both"/>
        <w:rPr>
          <w:highlight w:val="none"/>
        </w:rPr>
      </w:pPr>
      <w:r>
        <w:rPr>
          <w:b/>
          <w:bCs/>
          <w:highlight w:val="none"/>
        </w:rPr>
        <w:t xml:space="preserve">T</w:t>
      </w:r>
      <w:r>
        <w:rPr>
          <w:b/>
          <w:bCs/>
          <w:highlight w:val="none"/>
        </w:rPr>
        <w:t xml:space="preserve">endance à l'isochronie</w:t>
      </w:r>
      <w:r>
        <w:rPr>
          <w:highlight w:val="none"/>
        </w:rPr>
        <w:t xml:space="preserve"> : </w:t>
      </w:r>
      <w:r>
        <w:rPr>
          <w:highlight w:val="none"/>
        </w:rPr>
        <w:t xml:space="preserve">e</w:t>
      </w:r>
      <w:r>
        <w:rPr>
          <w:highlight w:val="none"/>
        </w:rPr>
        <w:t xml:space="preserve">n dépit de grande variation, le mouvement à</w:t>
      </w:r>
      <w:r>
        <w:rPr>
          <w:highlight w:val="none"/>
        </w:rPr>
        <w:t xml:space="preserve"> </w:t>
      </w:r>
      <w:r>
        <w:rPr>
          <w:highlight w:val="none"/>
        </w:rPr>
        <w:t xml:space="preserve">tendance à se réaliser dans le même ordre de laps de temps</w:t>
      </w:r>
      <w:r>
        <w:rPr>
          <w:highlight w:val="none"/>
        </w:rPr>
        <w:t xml:space="preserve">, d</w:t>
      </w:r>
      <w:r>
        <w:rPr>
          <w:highlight w:val="none"/>
        </w:rPr>
        <w:t xml:space="preserve">ans des</w:t>
      </w:r>
      <w:r>
        <w:rPr>
          <w:highlight w:val="none"/>
        </w:rPr>
        <w:t xml:space="preserve"> </w:t>
      </w:r>
      <w:r>
        <w:rPr>
          <w:highlight w:val="none"/>
        </w:rPr>
        <w:t xml:space="preserve">mouvements spontanés on a toujours tendance à faire le même temps</w:t>
      </w:r>
      <w:r>
        <w:rPr>
          <w:highlight w:val="none"/>
        </w:rPr>
        <w:t xml:space="preserve"> </w:t>
      </w:r>
      <w:r>
        <w:rPr>
          <w:highlight w:val="none"/>
        </w:rPr>
        <w:t xml:space="preserve">même si la distance augmente. </w:t>
      </w:r>
      <w:r>
        <w:rPr>
          <w:highlight w:val="none"/>
        </w:rPr>
      </w:r>
    </w:p>
    <w:p>
      <w:pPr>
        <w:pStyle w:val="689"/>
        <w:numPr>
          <w:ilvl w:val="0"/>
          <w:numId w:val="1"/>
        </w:numPr>
        <w:pBdr/>
        <w:spacing/>
        <w:ind/>
        <w:jc w:val="both"/>
        <w:rPr>
          <w:highlight w:val="none"/>
        </w:rPr>
      </w:pPr>
      <w:r>
        <w:rPr>
          <w:highlight w:val="none"/>
        </w:rPr>
        <w:t xml:space="preserve">Il y a la </w:t>
      </w:r>
      <w:r>
        <w:rPr>
          <w:b/>
          <w:bCs/>
          <w:highlight w:val="none"/>
        </w:rPr>
        <w:t xml:space="preserve">possibilité d'erreur</w:t>
      </w:r>
      <w:r>
        <w:rPr>
          <w:b/>
          <w:bCs/>
          <w:highlight w:val="none"/>
        </w:rPr>
        <w:t xml:space="preserve">s</w:t>
      </w:r>
      <w:r>
        <w:rPr>
          <w:highlight w:val="none"/>
        </w:rPr>
        <w:t xml:space="preserve"> </w:t>
      </w:r>
      <w:r>
        <w:rPr>
          <w:highlight w:val="none"/>
        </w:rPr>
        <w:t xml:space="preserve">de pointage</w:t>
      </w:r>
      <w:r>
        <w:rPr>
          <w:highlight w:val="none"/>
        </w:rPr>
        <w:t xml:space="preserve"> : m</w:t>
      </w:r>
      <w:r>
        <w:rPr>
          <w:highlight w:val="none"/>
        </w:rPr>
        <w:t xml:space="preserve">ouvement pas toujours</w:t>
      </w:r>
      <w:r>
        <w:rPr>
          <w:highlight w:val="none"/>
        </w:rPr>
        <w:t xml:space="preserve"> </w:t>
      </w:r>
      <w:r>
        <w:rPr>
          <w:highlight w:val="none"/>
        </w:rPr>
        <w:t xml:space="preserve">optimal</w:t>
      </w:r>
      <w:r>
        <w:rPr>
          <w:highlight w:val="none"/>
        </w:rPr>
        <w:t xml:space="preserve">, c</w:t>
      </w:r>
      <w:r>
        <w:rPr>
          <w:highlight w:val="none"/>
        </w:rPr>
        <w:t xml:space="preserve">omme précédemment, quand les mouvements</w:t>
      </w:r>
      <w:r>
        <w:rPr>
          <w:highlight w:val="none"/>
        </w:rPr>
        <w:t xml:space="preserve"> sont</w:t>
      </w:r>
      <w:r>
        <w:rPr>
          <w:highlight w:val="none"/>
        </w:rPr>
        <w:t xml:space="preserve"> </w:t>
      </w:r>
      <w:r>
        <w:rPr>
          <w:highlight w:val="none"/>
        </w:rPr>
        <w:t xml:space="preserve">contraignants et doivent être précis, si la vitesse augmente, la marge</w:t>
      </w:r>
      <w:r>
        <w:rPr>
          <w:highlight w:val="none"/>
        </w:rPr>
        <w:t xml:space="preserve"> </w:t>
      </w:r>
      <w:r>
        <w:rPr>
          <w:highlight w:val="none"/>
        </w:rPr>
        <w:t xml:space="preserve">d'erreur de précision final augmentera.</w:t>
      </w:r>
      <w:r>
        <w:rPr>
          <w:highlight w:val="none"/>
        </w:rPr>
      </w:r>
    </w:p>
    <w:p>
      <w:pPr>
        <w:pBdr/>
        <w:spacing/>
        <w:ind/>
        <w:jc w:val="both"/>
        <w:rPr>
          <w:highlight w:val="none"/>
        </w:rPr>
      </w:pPr>
      <w:r>
        <w:rPr>
          <w:highlight w:val="none"/>
        </w:rPr>
      </w:r>
      <w:r>
        <w:rPr>
          <w:highlight w:val="none"/>
        </w:rPr>
      </w:r>
    </w:p>
    <w:p>
      <w:pPr>
        <w:pStyle w:val="689"/>
        <w:numPr>
          <w:ilvl w:val="0"/>
          <w:numId w:val="3"/>
        </w:numPr>
        <w:pBdr/>
        <w:spacing/>
        <w:ind/>
        <w:jc w:val="both"/>
        <w:rPr>
          <w:color w:val="00b0f0"/>
          <w:highlight w:val="none"/>
        </w:rPr>
      </w:pPr>
      <w:r>
        <w:rPr>
          <w:color w:val="00b0f0"/>
          <w:highlight w:val="none"/>
        </w:rPr>
        <w:t xml:space="preserve">Loi de Fitts</w:t>
      </w:r>
      <w:r>
        <w:rPr>
          <w:color w:val="00b0f0"/>
          <w:highlight w:val="none"/>
        </w:rPr>
      </w:r>
    </w:p>
    <w:p>
      <w:pPr>
        <w:pStyle w:val="690"/>
        <w:pBdr/>
        <w:spacing/>
        <w:ind/>
        <w:jc w:val="both"/>
        <w:rPr>
          <w:highlight w:val="none"/>
        </w:rPr>
      </w:pPr>
      <w:r>
        <w:rPr>
          <w:highlight w:val="none"/>
        </w:rPr>
      </w:r>
      <w:r>
        <w:rPr>
          <w:highlight w:val="none"/>
        </w:rPr>
      </w:r>
    </w:p>
    <w:p>
      <w:pPr>
        <w:pStyle w:val="690"/>
        <w:pBdr/>
        <w:spacing/>
        <w:ind/>
        <w:jc w:val="both"/>
        <w:rPr>
          <w:highlight w:val="none"/>
        </w:rPr>
      </w:pPr>
      <w:r>
        <w:rPr>
          <w:highlight w:val="none"/>
          <w:u w:val="single"/>
        </w:rPr>
        <w:t xml:space="preserve">Expérience princeps de </w:t>
      </w:r>
      <w:r>
        <w:rPr>
          <w:color w:val="ffc000" w:themeColor="accent4"/>
          <w:highlight w:val="none"/>
          <w:u w:val="single"/>
        </w:rPr>
        <w:t xml:space="preserve">Fitts et </w:t>
      </w:r>
      <w:r>
        <w:rPr>
          <w:color w:val="ffc000" w:themeColor="accent4"/>
          <w:highlight w:val="none"/>
          <w:u w:val="single"/>
        </w:rPr>
        <w:t xml:space="preserve">Seeger’s</w:t>
      </w:r>
      <w:r>
        <w:rPr>
          <w:color w:val="ffc000" w:themeColor="accent4"/>
          <w:highlight w:val="none"/>
          <w:u w:val="single"/>
        </w:rPr>
        <w:t xml:space="preserve"> (1953)</w:t>
      </w:r>
      <w:r>
        <w:rPr>
          <w:color w:val="ffc000" w:themeColor="accent4"/>
          <w:highlight w:val="none"/>
        </w:rPr>
        <w:t xml:space="preserve"> </w:t>
      </w:r>
      <w:r>
        <w:rPr>
          <w:highlight w:val="none"/>
        </w:rPr>
        <w:t xml:space="preserve">:</w:t>
      </w:r>
      <w:r>
        <w:rPr>
          <w:highlight w:val="none"/>
        </w:rPr>
      </w:r>
    </w:p>
    <w:p>
      <w:pPr>
        <w:pStyle w:val="690"/>
        <w:numPr>
          <w:ilvl w:val="0"/>
          <w:numId w:val="4"/>
        </w:numPr>
        <w:pBdr/>
        <w:spacing/>
        <w:ind/>
        <w:jc w:val="both"/>
        <w:rPr>
          <w:highlight w:val="none"/>
        </w:rPr>
      </w:pPr>
      <w:r>
        <w:rPr>
          <w:highlight w:val="none"/>
        </w:rPr>
        <w:t xml:space="preserve">Plus la compatibilité entre le stimulus et la réponse est importante et plus le </w:t>
      </w:r>
      <w:r>
        <w:rPr>
          <w:b/>
          <w:bCs/>
          <w:highlight w:val="none"/>
        </w:rPr>
        <w:t xml:space="preserve">temps de réaction de choix</w:t>
      </w:r>
      <w:r>
        <w:rPr>
          <w:highlight w:val="none"/>
        </w:rPr>
        <w:t xml:space="preserve"> et le </w:t>
      </w:r>
      <w:r>
        <w:rPr>
          <w:b/>
          <w:bCs/>
          <w:highlight w:val="none"/>
        </w:rPr>
        <w:t xml:space="preserve">pourcentage d’erreur</w:t>
      </w:r>
      <w:r>
        <w:rPr>
          <w:highlight w:val="none"/>
        </w:rPr>
        <w:t xml:space="preserve"> sont faibles</w:t>
      </w:r>
      <w:r>
        <w:rPr>
          <w:highlight w:val="none"/>
        </w:rPr>
      </w:r>
    </w:p>
    <w:p>
      <w:pPr>
        <w:pStyle w:val="690"/>
        <w:pBdr/>
        <w:spacing/>
        <w:ind/>
        <w:jc w:val="both"/>
        <w:rPr>
          <w:highlight w:val="none"/>
        </w:rPr>
      </w:pPr>
      <w:r>
        <w:rPr>
          <w:highlight w:val="none"/>
        </w:rPr>
      </w:r>
      <w:r>
        <w:rPr>
          <w:highlight w:val="none"/>
        </w:rPr>
      </w:r>
    </w:p>
    <w:p>
      <w:pPr>
        <w:pStyle w:val="690"/>
        <w:pBdr/>
        <w:spacing/>
        <w:ind/>
        <w:jc w:val="both"/>
        <w:rPr>
          <w:i/>
          <w:iCs/>
          <w:highlight w:val="none"/>
        </w:rPr>
      </w:pPr>
      <w:r>
        <w:rPr>
          <w:i/>
          <w:iCs/>
          <w:highlight w:val="none"/>
        </w:rPr>
        <w:t xml:space="preserve">Comment étudier les opérations mentales impliquées dans l’exécution et le contrôle de l’action ?</w:t>
      </w:r>
      <w:r>
        <w:rPr>
          <w:i/>
          <w:iCs/>
          <w:highlight w:val="none"/>
        </w:rPr>
      </w:r>
    </w:p>
    <w:p>
      <w:pPr>
        <w:pStyle w:val="690"/>
        <w:numPr>
          <w:ilvl w:val="0"/>
          <w:numId w:val="5"/>
        </w:numPr>
        <w:pBdr/>
        <w:spacing/>
        <w:ind/>
        <w:jc w:val="both"/>
        <w:rPr>
          <w:highlight w:val="none"/>
        </w:rPr>
      </w:pPr>
      <w:r>
        <w:rPr>
          <w:highlight w:val="none"/>
        </w:rPr>
        <w:t xml:space="preserve">Temps de mouvement (TM) = durée entre le début et la fin du mouvement</w:t>
      </w:r>
      <w:r>
        <w:rPr>
          <w:highlight w:val="none"/>
        </w:rPr>
      </w:r>
    </w:p>
    <w:p>
      <w:pPr>
        <w:pStyle w:val="690"/>
        <w:pBdr/>
        <w:spacing/>
        <w:ind/>
        <w:jc w:val="both"/>
        <w:rPr>
          <w:highlight w:val="none"/>
        </w:rPr>
      </w:pPr>
      <w:r>
        <w:rPr>
          <w:highlight w:val="none"/>
        </w:rPr>
      </w:r>
      <w:r>
        <w:rPr>
          <w:highlight w:val="none"/>
        </w:rPr>
      </w:r>
    </w:p>
    <w:p>
      <w:pPr>
        <w:pStyle w:val="690"/>
        <w:pBdr/>
        <w:spacing/>
        <w:ind/>
        <w:jc w:val="both"/>
        <w:rPr>
          <w:highlight w:val="none"/>
        </w:rPr>
      </w:pPr>
      <w:r>
        <w:rPr>
          <w:highlight w:val="none"/>
          <w:u w:val="single"/>
        </w:rPr>
        <w:t xml:space="preserve">Expérience de </w:t>
      </w:r>
      <w:r>
        <w:rPr>
          <w:color w:val="ffc000" w:themeColor="accent4"/>
          <w:highlight w:val="none"/>
          <w:u w:val="single"/>
        </w:rPr>
        <w:t xml:space="preserve">Fitts (1954)</w:t>
      </w:r>
      <w:r>
        <w:rPr>
          <w:color w:val="ffc000" w:themeColor="accent4"/>
          <w:highlight w:val="none"/>
        </w:rPr>
        <w:t xml:space="preserve"> </w:t>
      </w:r>
      <w:r>
        <w:rPr>
          <w:highlight w:val="none"/>
        </w:rPr>
        <w:t xml:space="preserve">: </w:t>
      </w:r>
      <w:r>
        <w:rPr>
          <w:b/>
          <w:bCs/>
          <w:highlight w:val="none"/>
        </w:rPr>
        <w:t xml:space="preserve">Log</w:t>
      </w:r>
      <w:r>
        <w:rPr>
          <w:b/>
          <w:bCs/>
          <w:highlight w:val="none"/>
          <w:vertAlign w:val="subscript"/>
        </w:rPr>
        <w:t xml:space="preserve">2</w:t>
      </w:r>
      <w:r>
        <w:rPr>
          <w:b/>
          <w:bCs/>
          <w:highlight w:val="none"/>
        </w:rPr>
        <w:t xml:space="preserve">(2D/W) = indice de difficulté</w:t>
      </w:r>
      <w:r>
        <w:rPr>
          <w:highlight w:val="none"/>
        </w:rPr>
        <w:t xml:space="preserve"> (ID) exprimé en </w:t>
      </w:r>
      <w:r>
        <w:rPr>
          <w:highlight w:val="none"/>
        </w:rPr>
        <w:t xml:space="preserve">B</w:t>
      </w:r>
      <w:r>
        <w:rPr>
          <w:highlight w:val="none"/>
        </w:rPr>
        <w:t xml:space="preserve">its</w:t>
      </w:r>
      <w:r>
        <w:rPr>
          <w:highlight w:val="none"/>
        </w:rPr>
        <w:t xml:space="preserve">, traduit la quantité d’information traitée pour le contrôle de l’exécution du mouvement</w:t>
      </w:r>
      <w:r>
        <w:rPr>
          <w:highlight w:val="none"/>
        </w:rPr>
      </w:r>
    </w:p>
    <w:p>
      <w:pPr>
        <w:pStyle w:val="690"/>
        <w:pBdr/>
        <w:spacing/>
        <w:ind/>
        <w:jc w:val="both"/>
        <w:rPr>
          <w:highlight w:val="none"/>
        </w:rPr>
      </w:pPr>
      <w:r>
        <w:rPr>
          <w:highlight w:val="none"/>
        </w:rPr>
        <w:t xml:space="preserve">D = distance entre les deux cibles et W = largeur des cibles</w:t>
      </w:r>
      <w:r>
        <w:rPr>
          <w:highlight w:val="none"/>
        </w:rPr>
        <w:t xml:space="preserve"> (fixe la tolérance)</w:t>
      </w:r>
      <w:r>
        <w:rPr>
          <w:highlight w:val="none"/>
        </w:rPr>
      </w:r>
    </w:p>
    <w:p>
      <w:pPr>
        <w:pStyle w:val="690"/>
        <w:pBdr/>
        <w:spacing/>
        <w:ind/>
        <w:jc w:val="both"/>
        <w:rPr>
          <w:color w:val="ff0000"/>
          <w:highlight w:val="none"/>
        </w:rPr>
      </w:pPr>
      <w:r>
        <w:rPr>
          <w:color w:val="ff0000"/>
          <w:highlight w:val="none"/>
        </w:rPr>
        <w:t xml:space="preserve">TM = a log</w:t>
      </w:r>
      <w:r>
        <w:rPr>
          <w:color w:val="ff0000"/>
          <w:highlight w:val="none"/>
          <w:vertAlign w:val="subscript"/>
        </w:rPr>
        <w:t xml:space="preserve">2</w:t>
      </w:r>
      <w:r>
        <w:rPr>
          <w:color w:val="ff0000"/>
          <w:highlight w:val="none"/>
        </w:rPr>
        <w:t xml:space="preserve">(2D/W) + b</w:t>
      </w:r>
      <w:r>
        <w:rPr>
          <w:color w:val="ff0000"/>
          <w:highlight w:val="none"/>
        </w:rPr>
      </w:r>
    </w:p>
    <w:p>
      <w:pPr>
        <w:pStyle w:val="690"/>
        <w:pBdr/>
        <w:spacing/>
        <w:ind/>
        <w:jc w:val="both"/>
        <w:rPr>
          <w:highlight w:val="none"/>
        </w:rPr>
      </w:pPr>
      <w:r>
        <w:rPr>
          <w:highlight w:val="none"/>
        </w:rPr>
      </w:r>
      <w:r>
        <w:rPr>
          <w:highlight w:val="none"/>
        </w:rPr>
      </w:r>
    </w:p>
    <w:p>
      <w:pPr>
        <w:pStyle w:val="690"/>
        <w:pBdr/>
        <w:spacing/>
        <w:ind/>
        <w:jc w:val="both"/>
        <w:rPr>
          <w:highlight w:val="none"/>
        </w:rPr>
      </w:pPr>
      <w:r>
        <w:rPr>
          <w:highlight w:val="none"/>
        </w:rPr>
        <w:t xml:space="preserve">Erreur = distance entre la cible à atteindre et la position finale du mouvement</w:t>
      </w:r>
      <w:r>
        <w:rPr>
          <w:highlight w:val="none"/>
        </w:rPr>
      </w:r>
    </w:p>
    <w:p>
      <w:pPr>
        <w:pStyle w:val="690"/>
        <w:pBdr/>
        <w:spacing/>
        <w:ind/>
        <w:jc w:val="both"/>
        <w:rPr>
          <w:highlight w:val="none"/>
        </w:rPr>
      </w:pPr>
      <w:r>
        <w:rPr>
          <w:highlight w:val="none"/>
        </w:rPr>
        <w:t xml:space="preserve">Erreur et vitesse de mouvement : </w:t>
      </w:r>
      <w:r>
        <w:rPr>
          <w:b/>
          <w:bCs/>
          <w:highlight w:val="none"/>
        </w:rPr>
        <w:t xml:space="preserve">relation vitesse-précision</w:t>
      </w:r>
      <w:r>
        <w:rPr>
          <w:highlight w:val="none"/>
        </w:rPr>
      </w:r>
    </w:p>
    <w:p>
      <w:pPr>
        <w:pStyle w:val="690"/>
        <w:pBdr/>
        <w:spacing/>
        <w:ind/>
        <w:jc w:val="both"/>
        <w:rPr>
          <w:highlight w:val="none"/>
        </w:rPr>
      </w:pPr>
      <w:r>
        <w:rPr>
          <w:highlight w:val="none"/>
        </w:rPr>
        <w:t xml:space="preserve">Variabilité de la position finale d’autant plus importante que la vitesse du mouvement importante</w:t>
      </w:r>
      <w:r>
        <w:rPr>
          <w:highlight w:val="none"/>
        </w:rPr>
      </w:r>
    </w:p>
    <w:p>
      <w:pPr>
        <w:pBdr/>
        <w:spacing/>
        <w:ind/>
        <w:jc w:val="both"/>
        <w:rPr>
          <w:highlight w:val="none"/>
        </w:rPr>
      </w:pPr>
      <w:r>
        <w:rPr>
          <w:highlight w:val="none"/>
        </w:rPr>
      </w:r>
      <w:r>
        <w:rPr>
          <w:highlight w:val="none"/>
        </w:rPr>
      </w:r>
    </w:p>
    <w:p>
      <w:pPr>
        <w:pBdr/>
        <w:spacing/>
        <w:ind/>
        <w:jc w:val="both"/>
        <w:rPr>
          <w:highlight w:val="none"/>
        </w:rPr>
      </w:pPr>
      <w:r>
        <w:rPr>
          <w:highlight w:val="none"/>
        </w:rPr>
        <w:t xml:space="preserve">Loi très générale et robuste : micromouvements, locomotion, instruments de musique… </w:t>
      </w:r>
      <w:r>
        <w:rPr>
          <w:highlight w:val="none"/>
        </w:rPr>
      </w:r>
    </w:p>
    <w:p>
      <w:pPr>
        <w:pBdr/>
        <w:spacing/>
        <w:ind/>
        <w:jc w:val="both"/>
        <w:rPr>
          <w:highlight w:val="none"/>
        </w:rPr>
      </w:pPr>
      <w:r>
        <w:rPr>
          <w:highlight w:val="none"/>
        </w:rPr>
        <w:t xml:space="preserve">Ses paramètres varient selon : l’effecteur mobilisé, la pratique…</w:t>
      </w:r>
      <w:r>
        <w:rPr>
          <w:highlight w:val="none"/>
        </w:rPr>
      </w:r>
    </w:p>
    <w:p>
      <w:pPr>
        <w:pBdr/>
        <w:spacing/>
        <w:ind/>
        <w:jc w:val="both"/>
        <w:rPr>
          <w:highlight w:val="none"/>
        </w:rPr>
      </w:pPr>
      <w:r>
        <w:rPr>
          <w:highlight w:val="none"/>
        </w:rPr>
      </w:r>
      <w:r>
        <w:rPr>
          <w:highlight w:val="none"/>
        </w:rPr>
      </w:r>
    </w:p>
    <w:p>
      <w:pPr>
        <w:pBdr/>
        <w:spacing/>
        <w:ind/>
        <w:jc w:val="both"/>
        <w:rPr>
          <w:color w:val="ffc000" w:themeColor="accent4"/>
          <w:highlight w:val="none"/>
        </w:rPr>
      </w:pPr>
      <w:r>
        <w:rPr>
          <w:color w:val="ffc000" w:themeColor="accent4"/>
          <w:highlight w:val="none"/>
        </w:rPr>
        <w:t xml:space="preserve">Crossman &amp; </w:t>
      </w:r>
      <w:r>
        <w:rPr>
          <w:color w:val="ffc000" w:themeColor="accent4"/>
          <w:highlight w:val="none"/>
        </w:rPr>
        <w:t xml:space="preserve">Goodeve</w:t>
      </w:r>
      <w:r>
        <w:rPr>
          <w:color w:val="ffc000" w:themeColor="accent4"/>
          <w:highlight w:val="none"/>
        </w:rPr>
        <w:t xml:space="preserve">, 1963 :</w:t>
      </w:r>
      <w:r>
        <w:rPr>
          <w:color w:val="ffc000" w:themeColor="accent4"/>
          <w:highlight w:val="none"/>
        </w:rPr>
      </w:r>
    </w:p>
    <w:p>
      <w:pPr>
        <w:pBdr/>
        <w:spacing/>
        <w:ind/>
        <w:jc w:val="both"/>
        <w:rPr>
          <w:b/>
          <w:bCs/>
          <w:highlight w:val="none"/>
        </w:rPr>
      </w:pPr>
      <w:r>
        <w:rPr>
          <w:highlight w:val="none"/>
        </w:rPr>
        <w:t xml:space="preserve">Fitts résulte d’une succession de (</w:t>
      </w:r>
      <w:r>
        <w:rPr>
          <w:highlight w:val="none"/>
        </w:rPr>
        <w:t xml:space="preserve">sub</w:t>
      </w:r>
      <w:r>
        <w:rPr>
          <w:highlight w:val="none"/>
        </w:rPr>
        <w:t xml:space="preserve">)mouvements couvrant 70% de la distance restante </w:t>
      </w:r>
      <w:r>
        <w:rPr>
          <w:rFonts w:ascii="Symbol" w:hAnsi="Symbol" w:eastAsia="Symbol" w:cs="Symbol"/>
          <w:highlight w:val="none"/>
        </w:rPr>
        <w:t xml:space="preserve">Þ</w:t>
      </w:r>
      <w:r>
        <w:rPr>
          <w:highlight w:val="none"/>
        </w:rPr>
        <w:t xml:space="preserve"> </w:t>
      </w:r>
      <w:r>
        <w:rPr>
          <w:b/>
          <w:bCs/>
          <w:highlight w:val="none"/>
        </w:rPr>
        <w:t xml:space="preserve">modèle itératif de corrections</w:t>
      </w:r>
      <w:r>
        <w:rPr>
          <w:b/>
          <w:bCs/>
          <w:highlight w:val="none"/>
        </w:rPr>
      </w:r>
    </w:p>
    <w:p>
      <w:pPr>
        <w:pBdr/>
        <w:spacing/>
        <w:ind/>
        <w:jc w:val="both"/>
        <w:rPr>
          <w:highlight w:val="none"/>
        </w:rPr>
      </w:pPr>
      <w:r>
        <w:rPr>
          <w:highlight w:val="none"/>
        </w:rPr>
        <w:t xml:space="preserve">Pour réaliser un mouvement d'un seul bloc, il résulte de la succession de plusieurs génération mouvement avec de plus en plus de précision. Mais sans jamais qu'il est l'évidence d'une correction.</w:t>
      </w:r>
      <w:r>
        <w:rPr>
          <w:highlight w:val="none"/>
        </w:rPr>
      </w:r>
    </w:p>
    <w:p>
      <w:pPr>
        <w:pBdr/>
        <w:spacing/>
        <w:ind/>
        <w:jc w:val="both"/>
        <w:rPr>
          <w:highlight w:val="none"/>
        </w:rPr>
      </w:pPr>
      <w:r>
        <w:rPr>
          <w:highlight w:val="none"/>
        </w:rPr>
      </w:r>
      <w:r>
        <w:rPr>
          <w:highlight w:val="none"/>
        </w:rPr>
      </w:r>
    </w:p>
    <w:p>
      <w:pPr>
        <w:pStyle w:val="689"/>
        <w:numPr>
          <w:ilvl w:val="0"/>
          <w:numId w:val="3"/>
        </w:numPr>
        <w:pBdr/>
        <w:spacing/>
        <w:ind/>
        <w:jc w:val="both"/>
        <w:rPr>
          <w:color w:val="00b0f0"/>
          <w:highlight w:val="none"/>
        </w:rPr>
      </w:pPr>
      <w:r>
        <w:rPr>
          <w:color w:val="00b0f0"/>
          <w:highlight w:val="none"/>
        </w:rPr>
        <w:t xml:space="preserve">Double pointage</w:t>
      </w:r>
      <w:r>
        <w:rPr>
          <w:color w:val="00b0f0"/>
          <w:highlight w:val="none"/>
        </w:rPr>
      </w:r>
    </w:p>
    <w:p>
      <w:pPr>
        <w:pBdr/>
        <w:spacing/>
        <w:ind/>
        <w:jc w:val="both"/>
        <w:rPr>
          <w:highlight w:val="none"/>
        </w:rPr>
      </w:pPr>
      <w:r>
        <w:rPr>
          <w:highlight w:val="none"/>
        </w:rPr>
      </w:r>
      <w:r>
        <w:rPr>
          <w:highlight w:val="none"/>
        </w:rPr>
      </w:r>
    </w:p>
    <w:p>
      <w:pPr>
        <w:pBdr/>
        <w:spacing/>
        <w:ind/>
        <w:jc w:val="both"/>
        <w:rPr>
          <w:highlight w:val="none"/>
        </w:rPr>
      </w:pPr>
      <w:r>
        <w:rPr>
          <w:color w:val="ffc000" w:themeColor="accent4"/>
          <w:highlight w:val="none"/>
        </w:rPr>
        <w:t xml:space="preserve">Kelso et al., 1979 </w:t>
      </w:r>
      <w:r>
        <w:rPr>
          <w:highlight w:val="none"/>
        </w:rPr>
        <w:t xml:space="preserve">: Est-ce la loi de </w:t>
      </w:r>
      <w:r>
        <w:rPr>
          <w:highlight w:val="none"/>
        </w:rPr>
        <w:t xml:space="preserve">F</w:t>
      </w:r>
      <w:r>
        <w:rPr>
          <w:highlight w:val="none"/>
        </w:rPr>
        <w:t xml:space="preserve">itts est générale lorsqu'on réalise la tâche avec les deux mains ? </w:t>
      </w:r>
      <w:r>
        <w:rPr>
          <w:highlight w:val="none"/>
        </w:rPr>
      </w:r>
    </w:p>
    <w:p>
      <w:pPr>
        <w:pBdr/>
        <w:spacing/>
        <w:ind/>
        <w:jc w:val="both"/>
        <w:rPr>
          <w:highlight w:val="none"/>
        </w:rPr>
      </w:pPr>
      <w:r>
        <w:rPr>
          <w:highlight w:val="none"/>
        </w:rPr>
        <w:t xml:space="preserve">Résultats :</w:t>
      </w:r>
      <w:r>
        <w:rPr>
          <w:highlight w:val="none"/>
        </w:rPr>
        <w:t xml:space="preserve"> </w:t>
      </w:r>
      <w:r>
        <w:rPr>
          <w:highlight w:val="none"/>
        </w:rPr>
      </w:r>
    </w:p>
    <w:p>
      <w:pPr>
        <w:pStyle w:val="689"/>
        <w:numPr>
          <w:ilvl w:val="0"/>
          <w:numId w:val="1"/>
        </w:numPr>
        <w:pBdr/>
        <w:spacing/>
        <w:ind/>
        <w:jc w:val="both"/>
        <w:rPr>
          <w:highlight w:val="none"/>
        </w:rPr>
      </w:pPr>
      <w:r>
        <w:rPr>
          <w:highlight w:val="none"/>
        </w:rPr>
        <w:t xml:space="preserve">Lorsque les mains ne réalisent pas les mêmes difficultés, elles mettent </w:t>
      </w:r>
      <w:r>
        <w:rPr>
          <w:highlight w:val="none"/>
        </w:rPr>
        <w:t xml:space="preserve">tout de même </w:t>
      </w:r>
      <w:r>
        <w:rPr>
          <w:highlight w:val="none"/>
        </w:rPr>
        <w:t xml:space="preserve">autant de temps, elles se synchronisent sur celle qui met le plus longtemps.</w:t>
      </w:r>
      <w:r>
        <w:rPr>
          <w:highlight w:val="none"/>
        </w:rPr>
        <w:t xml:space="preserve"> Ainsi la loi de Fitts est appliquée à la plus lente.</w:t>
      </w:r>
      <w:r>
        <w:rPr>
          <w:highlight w:val="none"/>
        </w:rPr>
      </w:r>
    </w:p>
    <w:p>
      <w:pPr>
        <w:pStyle w:val="689"/>
        <w:numPr>
          <w:ilvl w:val="0"/>
          <w:numId w:val="4"/>
        </w:numPr>
        <w:pBdr/>
        <w:spacing/>
        <w:ind/>
        <w:jc w:val="both"/>
        <w:rPr>
          <w:highlight w:val="none"/>
        </w:rPr>
      </w:pPr>
      <w:r>
        <w:rPr>
          <w:b/>
          <w:bCs/>
          <w:highlight w:val="none"/>
        </w:rPr>
        <w:t xml:space="preserve">Loi d'isochronie</w:t>
      </w:r>
      <w:r>
        <w:rPr>
          <w:highlight w:val="none"/>
        </w:rPr>
        <w:t xml:space="preserve"> (durée constante) : les 2 mains ne peuvent s’empêcher de faire la tâche avec le même timing</w:t>
      </w:r>
      <w:r>
        <w:rPr>
          <w:highlight w:val="none"/>
        </w:rPr>
      </w:r>
    </w:p>
    <w:p>
      <w:pPr>
        <w:pStyle w:val="689"/>
        <w:numPr>
          <w:ilvl w:val="0"/>
          <w:numId w:val="4"/>
        </w:numPr>
        <w:pBdr/>
        <w:spacing/>
        <w:ind/>
        <w:jc w:val="both"/>
        <w:rPr>
          <w:highlight w:val="none"/>
        </w:rPr>
      </w:pPr>
      <w:r>
        <w:rPr>
          <w:b/>
          <w:bCs/>
          <w:highlight w:val="none"/>
        </w:rPr>
        <w:t xml:space="preserve">Coordination</w:t>
      </w:r>
      <w:r>
        <w:rPr>
          <w:highlight w:val="none"/>
        </w:rPr>
        <w:t xml:space="preserve">.</w:t>
      </w:r>
      <w:r>
        <w:rPr>
          <w:highlight w:val="none"/>
        </w:rPr>
      </w:r>
    </w:p>
    <w:p>
      <w:pPr>
        <w:pBdr/>
        <w:spacing/>
        <w:ind/>
        <w:jc w:val="both"/>
        <w:rPr>
          <w:highlight w:val="none"/>
        </w:rPr>
      </w:pPr>
      <w:r>
        <w:rPr>
          <w:highlight w:val="none"/>
        </w:rPr>
      </w:r>
      <w:r>
        <w:rPr>
          <w:highlight w:val="none"/>
        </w:rPr>
      </w:r>
    </w:p>
    <w:p>
      <w:pPr>
        <w:pStyle w:val="685"/>
        <w:numPr>
          <w:ilvl w:val="0"/>
          <w:numId w:val="6"/>
        </w:numPr>
        <w:pBdr/>
        <w:spacing/>
        <w:ind/>
        <w:rPr>
          <w:highlight w:val="none"/>
        </w:rPr>
      </w:pPr>
      <w:r>
        <w:rPr>
          <w:highlight w:val="none"/>
        </w:rPr>
        <w:t xml:space="preserve">Saisie</w:t>
      </w:r>
      <w:r>
        <w:rPr>
          <w:highlight w:val="none"/>
        </w:rPr>
      </w:r>
    </w:p>
    <w:p>
      <w:pPr>
        <w:pBdr/>
        <w:spacing/>
        <w:ind/>
        <w:jc w:val="both"/>
        <w:rPr>
          <w:highlight w:val="none"/>
        </w:rPr>
      </w:pPr>
      <w:r>
        <w:rPr>
          <w:highlight w:val="none"/>
        </w:rPr>
      </w:r>
      <w:r>
        <w:rPr>
          <w:highlight w:val="none"/>
        </w:rPr>
      </w:r>
    </w:p>
    <w:p>
      <w:pPr>
        <w:pStyle w:val="689"/>
        <w:numPr>
          <w:ilvl w:val="0"/>
          <w:numId w:val="1"/>
        </w:numPr>
        <w:pBdr/>
        <w:spacing/>
        <w:ind/>
        <w:jc w:val="both"/>
        <w:rPr>
          <w:highlight w:val="none"/>
        </w:rPr>
      </w:pPr>
      <w:r>
        <w:rPr>
          <w:b/>
          <w:bCs/>
          <w:highlight w:val="none"/>
        </w:rPr>
        <w:t xml:space="preserve">Saisie manuelle</w:t>
      </w:r>
      <w:r>
        <w:rPr>
          <w:highlight w:val="none"/>
        </w:rPr>
        <w:t xml:space="preserve"> = projection de sa main en direction d’une cible, tout en préparant l’orientation de la paume ainsi que l’ouverture de la pince digitale à la forme de l’objet à saisir.</w:t>
      </w:r>
      <w:r>
        <w:rPr>
          <w:highlight w:val="none"/>
        </w:rPr>
      </w:r>
    </w:p>
    <w:p>
      <w:pPr>
        <w:pBdr/>
        <w:spacing/>
        <w:ind/>
        <w:jc w:val="both"/>
        <w:rPr>
          <w:highlight w:val="none"/>
        </w:rPr>
      </w:pPr>
      <w:r>
        <w:rPr>
          <w:highlight w:val="none"/>
        </w:rPr>
        <w:t xml:space="preserve">Il faut 6mois à l'homme po</w:t>
      </w:r>
      <w:r>
        <w:rPr>
          <w:highlight w:val="none"/>
        </w:rPr>
        <w:t xml:space="preserve">ur être capable de prendre un objet devant lui, plus 4 à 5 mois pour ajuster la fermeture des doigts. Pendant ces 6 premier mois il doit apprendre à faire 2 choses ensembles, simultanément (approche et saisie) que dès le départ on sait mais que séparément.</w:t>
      </w:r>
      <w:r>
        <w:rPr>
          <w:highlight w:val="none"/>
        </w:rPr>
      </w:r>
    </w:p>
    <w:p>
      <w:pPr>
        <w:pBdr/>
        <w:spacing/>
        <w:ind/>
        <w:jc w:val="both"/>
        <w:rPr>
          <w:highlight w:val="none"/>
        </w:rPr>
      </w:pPr>
      <w:r>
        <w:rPr>
          <w:highlight w:val="none"/>
        </w:rPr>
      </w:r>
      <w:r>
        <w:rPr>
          <w:highlight w:val="none"/>
        </w:rPr>
      </w:r>
    </w:p>
    <w:p>
      <w:pPr>
        <w:pBdr/>
        <w:tabs>
          <w:tab w:val="center" w:leader="none" w:pos="4536"/>
        </w:tabs>
        <w:spacing/>
        <w:ind/>
        <w:jc w:val="both"/>
        <w:rPr>
          <w:highlight w:val="none"/>
        </w:rPr>
      </w:pPr>
      <w:r>
        <w:rPr>
          <w:color w:val="ffc000" w:themeColor="accent4"/>
          <w:highlight w:val="none"/>
        </w:rPr>
        <w:t xml:space="preserve">Jeannerod, 1984 </w:t>
      </w:r>
      <w:r>
        <w:rPr>
          <w:highlight w:val="none"/>
        </w:rPr>
        <w:t xml:space="preserve">:</w:t>
      </w:r>
      <w:r>
        <w:rPr>
          <w:highlight w:val="none"/>
        </w:rPr>
      </w:r>
    </w:p>
    <w:p>
      <w:pPr>
        <w:pBdr/>
        <w:spacing/>
        <w:ind/>
        <w:jc w:val="both"/>
        <w:rPr>
          <w:highlight w:val="none"/>
        </w:rPr>
      </w:pPr>
      <w:r>
        <w:rPr>
          <w:highlight w:val="none"/>
        </w:rPr>
        <w:t xml:space="preserve">Le sujet doit prendre un objet à une distance fixe, il voit l'objet mais pas sa main qui avance : en fait l'objet est le reflet d'un miroir.</w:t>
      </w:r>
      <w:r>
        <w:rPr>
          <w:highlight w:val="none"/>
        </w:rPr>
      </w:r>
    </w:p>
    <w:p>
      <w:pPr>
        <w:pBdr/>
        <w:spacing/>
        <w:ind/>
        <w:jc w:val="both"/>
        <w:rPr>
          <w:highlight w:val="none"/>
        </w:rPr>
      </w:pPr>
      <w:r>
        <w:rPr>
          <w:highlight w:val="none"/>
        </w:rPr>
        <w:t xml:space="preserve">On constate que </w:t>
      </w:r>
      <w:r>
        <w:rPr>
          <w:highlight w:val="none"/>
        </w:rPr>
        <w:t xml:space="preserve">ces mouvements sont réguliers, continus, avec un profil en cloche.</w:t>
      </w:r>
      <w:r>
        <w:rPr>
          <w:highlight w:val="none"/>
        </w:rPr>
      </w:r>
    </w:p>
    <w:p>
      <w:pPr>
        <w:pBdr/>
        <w:spacing/>
        <w:ind/>
        <w:jc w:val="both"/>
        <w:rPr>
          <w:highlight w:val="none"/>
        </w:rPr>
      </w:pPr>
      <w:r>
        <w:rPr>
          <w:highlight w:val="none"/>
        </w:rPr>
        <w:t xml:space="preserve">Mesure de la cinématique de la main : commence à s'ouvrir aussitôt que le mouvement commence.</w:t>
      </w:r>
      <w:r>
        <w:rPr>
          <w:highlight w:val="none"/>
        </w:rPr>
      </w:r>
    </w:p>
    <w:p>
      <w:pPr>
        <w:pBdr/>
        <w:spacing/>
        <w:ind/>
        <w:jc w:val="both"/>
        <w:rPr>
          <w:highlight w:val="none"/>
        </w:rPr>
      </w:pPr>
      <w:r>
        <w:rPr>
          <w:highlight w:val="none"/>
        </w:rPr>
        <w:t xml:space="preserve">Les deux taches sont isochroniques. </w:t>
      </w:r>
      <w:r>
        <w:rPr>
          <w:highlight w:val="none"/>
        </w:rPr>
        <w:t xml:space="preserve">L'ouverture max à 70 % du TM.</w:t>
      </w:r>
      <w:r>
        <w:rPr>
          <w:highlight w:val="none"/>
        </w:rPr>
      </w:r>
    </w:p>
    <w:p>
      <w:pPr>
        <w:pBdr/>
        <w:spacing/>
        <w:ind/>
        <w:jc w:val="both"/>
        <w:rPr>
          <w:highlight w:val="none"/>
        </w:rPr>
      </w:pPr>
      <w:r>
        <w:rPr>
          <w:highlight w:val="none"/>
        </w:rPr>
      </w:r>
      <w:r>
        <w:rPr>
          <w:highlight w:val="none"/>
        </w:rPr>
      </w:r>
    </w:p>
    <w:p>
      <w:pPr>
        <w:pBdr/>
        <w:spacing/>
        <w:ind/>
        <w:jc w:val="both"/>
        <w:rPr>
          <w:highlight w:val="none"/>
        </w:rPr>
      </w:pPr>
      <w:r>
        <w:rPr>
          <w:color w:val="ffc000" w:themeColor="accent4"/>
          <w:highlight w:val="none"/>
        </w:rPr>
        <w:t xml:space="preserve">Wallace et al., 1994 </w:t>
      </w:r>
      <w:r>
        <w:rPr>
          <w:highlight w:val="none"/>
        </w:rPr>
        <w:t xml:space="preserve">:</w:t>
      </w:r>
      <w:r>
        <w:rPr>
          <w:highlight w:val="none"/>
        </w:rPr>
      </w:r>
    </w:p>
    <w:p>
      <w:pPr>
        <w:pBdr/>
        <w:spacing/>
        <w:ind/>
        <w:jc w:val="both"/>
        <w:rPr>
          <w:highlight w:val="none"/>
        </w:rPr>
      </w:pPr>
      <w:r>
        <w:rPr>
          <w:highlight w:val="none"/>
        </w:rPr>
        <w:t xml:space="preserve">Demande au sujet d'ouvrir la main au maximum à des moments différents au moment du trajet, la distance ne change pas.</w:t>
      </w:r>
      <w:r>
        <w:rPr>
          <w:highlight w:val="none"/>
        </w:rPr>
      </w:r>
    </w:p>
    <w:p>
      <w:pPr>
        <w:pBdr/>
        <w:spacing/>
        <w:ind/>
        <w:jc w:val="both"/>
        <w:rPr>
          <w:highlight w:val="none"/>
        </w:rPr>
      </w:pPr>
      <w:r>
        <w:rPr>
          <w:highlight w:val="none"/>
        </w:rPr>
        <w:t xml:space="preserve">Les résultats : précision avec laquelle ils étaient capable de suivre la consigne demandée, les sujets ne réalisent pas ces tâches sans erreurs, </w:t>
      </w:r>
      <w:r>
        <w:rPr>
          <w:highlight w:val="none"/>
        </w:rPr>
        <w:t xml:space="preserve">à</w:t>
      </w:r>
      <w:r>
        <w:rPr>
          <w:highlight w:val="none"/>
        </w:rPr>
        <w:t xml:space="preserve"> par</w:t>
      </w:r>
      <w:r>
        <w:rPr>
          <w:highlight w:val="none"/>
        </w:rPr>
        <w:t xml:space="preserve">t</w:t>
      </w:r>
      <w:r>
        <w:rPr>
          <w:highlight w:val="none"/>
        </w:rPr>
        <w:t xml:space="preserve"> à 70% de mouvement parcouru. Plus on leur demande de faire quelque chose de moins naturelle plus le taux d'erreur et important.</w:t>
      </w:r>
      <w:r>
        <w:rPr>
          <w:highlight w:val="none"/>
        </w:rPr>
      </w:r>
    </w:p>
    <w:p>
      <w:pPr>
        <w:pBdr/>
        <w:spacing/>
        <w:ind/>
        <w:jc w:val="both"/>
        <w:rPr>
          <w:highlight w:val="none"/>
        </w:rPr>
      </w:pPr>
      <w:r>
        <w:rPr>
          <w:highlight w:val="none"/>
        </w:rPr>
        <w:t xml:space="preserve">Donc l'ouverture max à 70 % du TM : loi très robuste</w:t>
      </w:r>
      <w:r>
        <w:rPr>
          <w:highlight w:val="none"/>
        </w:rPr>
      </w:r>
    </w:p>
    <w:p>
      <w:pPr>
        <w:pBdr/>
        <w:spacing/>
        <w:ind/>
        <w:jc w:val="both"/>
        <w:rPr>
          <w:highlight w:val="none"/>
        </w:rPr>
      </w:pPr>
      <w:r>
        <w:rPr>
          <w:highlight w:val="none"/>
        </w:rPr>
      </w:r>
      <w:r>
        <w:rPr>
          <w:highlight w:val="none"/>
        </w:rPr>
      </w:r>
    </w:p>
    <w:p>
      <w:pPr>
        <w:pStyle w:val="685"/>
        <w:numPr>
          <w:ilvl w:val="0"/>
          <w:numId w:val="6"/>
        </w:numPr>
        <w:pBdr/>
        <w:spacing/>
        <w:ind/>
        <w:rPr>
          <w:highlight w:val="none"/>
        </w:rPr>
      </w:pPr>
      <w:r>
        <w:rPr>
          <w:highlight w:val="none"/>
        </w:rPr>
        <w:t xml:space="preserve">2 modes de contrôle</w:t>
      </w:r>
      <w:r>
        <w:rPr>
          <w:highlight w:val="none"/>
        </w:rPr>
      </w:r>
    </w:p>
    <w:p>
      <w:pPr>
        <w:pBdr/>
        <w:spacing/>
        <w:ind/>
        <w:rPr>
          <w:highlight w:val="none"/>
        </w:rPr>
      </w:pPr>
      <w:r>
        <w:rPr>
          <w:highlight w:val="none"/>
        </w:rPr>
      </w:r>
      <w:r>
        <w:rPr>
          <w:highlight w:val="none"/>
        </w:rPr>
      </w:r>
    </w:p>
    <w:p>
      <w:pPr>
        <w:pStyle w:val="690"/>
        <w:numPr>
          <w:ilvl w:val="0"/>
          <w:numId w:val="7"/>
        </w:numPr>
        <w:pBdr/>
        <w:spacing/>
        <w:ind/>
        <w:jc w:val="both"/>
        <w:rPr>
          <w:highlight w:val="none"/>
        </w:rPr>
      </w:pPr>
      <w:r>
        <w:rPr>
          <w:b/>
          <w:bCs/>
          <w:highlight w:val="none"/>
        </w:rPr>
        <w:t xml:space="preserve">Boucle ouverte</w:t>
      </w:r>
      <w:r>
        <w:rPr>
          <w:highlight w:val="none"/>
        </w:rPr>
        <w:t xml:space="preserve"> : « feedforward control » ou contrôle proactif</w:t>
      </w:r>
      <w:r>
        <w:rPr>
          <w:highlight w:val="none"/>
        </w:rPr>
      </w:r>
    </w:p>
    <w:p>
      <w:pPr>
        <w:pStyle w:val="690"/>
        <w:numPr>
          <w:ilvl w:val="1"/>
          <w:numId w:val="7"/>
        </w:numPr>
        <w:pBdr/>
        <w:spacing/>
        <w:ind/>
        <w:jc w:val="both"/>
        <w:rPr>
          <w:highlight w:val="none"/>
        </w:rPr>
      </w:pPr>
      <w:r>
        <w:rPr>
          <w:highlight w:val="none"/>
        </w:rPr>
        <w:t xml:space="preserve">Pas de pris en compte des conséquences sensorielles du mouvement</w:t>
      </w:r>
      <w:r>
        <w:rPr>
          <w:highlight w:val="none"/>
        </w:rPr>
      </w:r>
    </w:p>
    <w:p>
      <w:pPr>
        <w:pStyle w:val="690"/>
        <w:numPr>
          <w:ilvl w:val="1"/>
          <w:numId w:val="7"/>
        </w:numPr>
        <w:pBdr/>
        <w:spacing/>
        <w:ind/>
        <w:jc w:val="both"/>
        <w:rPr>
          <w:highlight w:val="none"/>
        </w:rPr>
      </w:pPr>
      <w:r>
        <w:rPr>
          <w:highlight w:val="none"/>
        </w:rPr>
        <w:t xml:space="preserve">Pas de correction du mouvement possible pendant sa réalisation</w:t>
      </w:r>
      <w:r>
        <w:rPr>
          <w:highlight w:val="none"/>
        </w:rPr>
      </w:r>
    </w:p>
    <w:p>
      <w:pPr>
        <w:pStyle w:val="690"/>
        <w:pBdr/>
        <w:spacing/>
        <w:ind/>
        <w:jc w:val="center"/>
        <w:rPr>
          <w:highlight w:val="none"/>
        </w:rPr>
      </w:pPr>
      <w:r>
        <w:rPr>
          <w:highlight w:val="none"/>
        </w:rPr>
        <mc:AlternateContent>
          <mc:Choice Requires="wpg">
            <w:drawing>
              <wp:inline xmlns:wp="http://schemas.openxmlformats.org/drawingml/2006/wordprocessingDrawing" distT="0" distB="0" distL="0" distR="0">
                <wp:extent cx="5004057" cy="1003352"/>
                <wp:effectExtent l="0" t="0" r="6350" b="6350"/>
                <wp:docPr id="1" name="Imag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r/>
                      </pic:nvPicPr>
                      <pic:blipFill>
                        <a:blip r:embed="rId13"/>
                        <a:stretch/>
                      </pic:blipFill>
                      <pic:spPr bwMode="auto">
                        <a:xfrm>
                          <a:off x="0" y="0"/>
                          <a:ext cx="5004057" cy="1003352"/>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394.02pt;height:79.00pt;mso-wrap-distance-left:0.00pt;mso-wrap-distance-top:0.00pt;mso-wrap-distance-right:0.00pt;mso-wrap-distance-bottom:0.00pt;z-index:1;" stroked="false">
                <v:imagedata r:id="rId13" o:title=""/>
                <o:lock v:ext="edit" rotation="t"/>
              </v:shape>
            </w:pict>
          </mc:Fallback>
        </mc:AlternateContent>
      </w:r>
      <w:r>
        <w:rPr>
          <w:highlight w:val="none"/>
        </w:rPr>
      </w:r>
    </w:p>
    <w:p>
      <w:pPr>
        <w:pStyle w:val="690"/>
        <w:numPr>
          <w:ilvl w:val="0"/>
          <w:numId w:val="7"/>
        </w:numPr>
        <w:pBdr/>
        <w:spacing/>
        <w:ind/>
        <w:jc w:val="both"/>
        <w:rPr>
          <w:highlight w:val="none"/>
        </w:rPr>
      </w:pPr>
      <w:r>
        <w:rPr>
          <w:b/>
          <w:bCs/>
          <w:highlight w:val="none"/>
        </w:rPr>
        <w:t xml:space="preserve">Boucle fermée</w:t>
      </w:r>
      <w:r>
        <w:rPr>
          <w:highlight w:val="none"/>
        </w:rPr>
        <w:t xml:space="preserve"> : « feedback control » ou contrôle rétroactif</w:t>
      </w:r>
      <w:r>
        <w:rPr>
          <w:highlight w:val="none"/>
        </w:rPr>
      </w:r>
    </w:p>
    <w:p>
      <w:pPr>
        <w:pStyle w:val="690"/>
        <w:numPr>
          <w:ilvl w:val="1"/>
          <w:numId w:val="7"/>
        </w:numPr>
        <w:pBdr/>
        <w:spacing/>
        <w:ind/>
        <w:jc w:val="both"/>
        <w:rPr>
          <w:highlight w:val="none"/>
        </w:rPr>
      </w:pPr>
      <w:r>
        <w:rPr>
          <w:highlight w:val="none"/>
        </w:rPr>
        <w:t xml:space="preserve">Comparaison des conséquences sensorielles du mouvement avec les prédictions réalisées</w:t>
      </w:r>
      <w:r>
        <w:rPr>
          <w:highlight w:val="none"/>
        </w:rPr>
      </w:r>
    </w:p>
    <w:p>
      <w:pPr>
        <w:pStyle w:val="690"/>
        <w:numPr>
          <w:ilvl w:val="1"/>
          <w:numId w:val="7"/>
        </w:numPr>
        <w:pBdr/>
        <w:spacing/>
        <w:ind/>
        <w:jc w:val="both"/>
        <w:rPr>
          <w:highlight w:val="none"/>
        </w:rPr>
      </w:pPr>
      <w:r>
        <w:rPr>
          <w:highlight w:val="none"/>
        </w:rPr>
        <w:t xml:space="preserve">Détection d’erreur puis correction en temps réel du mouvement possible</w:t>
      </w:r>
      <w:r>
        <w:rPr>
          <w:highlight w:val="none"/>
        </w:rPr>
      </w:r>
    </w:p>
    <w:p>
      <w:pPr>
        <w:pStyle w:val="690"/>
        <w:pBdr/>
        <w:spacing/>
        <w:ind/>
        <w:jc w:val="center"/>
        <w:rPr>
          <w:highlight w:val="none"/>
        </w:rPr>
      </w:pPr>
      <w:r>
        <w:rPr>
          <w:highlight w:val="none"/>
        </w:rPr>
        <mc:AlternateContent>
          <mc:Choice Requires="wpg">
            <w:drawing>
              <wp:anchor xmlns:wp="http://schemas.openxmlformats.org/drawingml/2006/wordprocessingDrawing" xmlns:wp14="http://schemas.microsoft.com/office/word/2010/wordprocessingDrawing" distT="0" distB="0" distL="114300" distR="114300" simplePos="0" relativeHeight="251669504" behindDoc="1" locked="0" layoutInCell="1" allowOverlap="1">
                <wp:simplePos x="0" y="0"/>
                <wp:positionH relativeFrom="margin">
                  <wp:align>center</wp:align>
                </wp:positionH>
                <wp:positionV relativeFrom="paragraph">
                  <wp:posOffset>4445</wp:posOffset>
                </wp:positionV>
                <wp:extent cx="5073650" cy="2171700"/>
                <wp:effectExtent l="0" t="0" r="0" b="0"/>
                <wp:wrapNone/>
                <wp:docPr id="2" name="Imag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r/>
                      </pic:nvPicPr>
                      <pic:blipFill>
                        <a:blip r:embed="rId14"/>
                        <a:stretch/>
                      </pic:blipFill>
                      <pic:spPr bwMode="auto">
                        <a:xfrm>
                          <a:off x="0" y="0"/>
                          <a:ext cx="5073650" cy="217170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69504;o:allowoverlap:true;o:allowincell:true;mso-position-horizontal-relative:margin;mso-position-horizontal:center;mso-position-vertical-relative:text;margin-top:0.35pt;mso-position-vertical:absolute;width:399.50pt;height:171.00pt;mso-wrap-distance-left:9.00pt;mso-wrap-distance-top:0.00pt;mso-wrap-distance-right:9.00pt;mso-wrap-distance-bottom:0.00pt;z-index:1;" stroked="false">
                <v:imagedata r:id="rId14" o:title=""/>
                <o:lock v:ext="edit" rotation="t"/>
              </v:shape>
            </w:pict>
          </mc:Fallback>
        </mc:AlternateContent>
      </w:r>
      <w:r>
        <w:rPr>
          <w:highlight w:val="none"/>
        </w:rPr>
      </w:r>
    </w:p>
    <w:p>
      <w:pPr>
        <w:pBdr/>
        <w:spacing/>
        <w:ind/>
        <w:rPr>
          <w:highlight w:val="none"/>
        </w:rPr>
      </w:pPr>
      <w:r>
        <w:rPr>
          <w:highlight w:val="none"/>
        </w:rPr>
        <w:br w:type="page" w:clear="all"/>
      </w:r>
      <w:r>
        <w:rPr>
          <w:highlight w:val="none"/>
        </w:rPr>
      </w:r>
    </w:p>
    <w:p>
      <w:pPr>
        <w:pStyle w:val="685"/>
        <w:numPr>
          <w:ilvl w:val="0"/>
          <w:numId w:val="6"/>
        </w:numPr>
        <w:pBdr/>
        <w:spacing/>
        <w:ind/>
        <w:rPr>
          <w:highlight w:val="none"/>
        </w:rPr>
      </w:pPr>
      <w:r>
        <w:rPr>
          <w:highlight w:val="none"/>
        </w:rPr>
        <w:t xml:space="preserve">Approche cognitive : modèle de traitement de l’information</w:t>
      </w:r>
      <w:r>
        <w:rPr>
          <w:highlight w:val="none"/>
        </w:rPr>
      </w:r>
    </w:p>
    <w:p>
      <w:pPr>
        <w:pBdr/>
        <w:spacing/>
        <w:ind/>
        <w:rPr>
          <w:highlight w:val="none"/>
        </w:rPr>
      </w:pPr>
      <w:r>
        <w:rPr>
          <w:highlight w:val="none"/>
        </w:rPr>
      </w:r>
      <w:r>
        <w:rPr>
          <w:highlight w:val="none"/>
        </w:rPr>
      </w:r>
    </w:p>
    <w:p>
      <w:pPr>
        <w:pStyle w:val="689"/>
        <w:numPr>
          <w:ilvl w:val="0"/>
          <w:numId w:val="10"/>
        </w:numPr>
        <w:pBdr/>
        <w:spacing/>
        <w:ind/>
        <w:rPr>
          <w:color w:val="00b0f0"/>
          <w:highlight w:val="none"/>
        </w:rPr>
      </w:pPr>
      <w:r>
        <w:rPr>
          <w:color w:val="00b0f0"/>
          <w:highlight w:val="none"/>
        </w:rPr>
        <w:t xml:space="preserve">Etapes générales</w:t>
      </w:r>
      <w:r>
        <w:rPr>
          <w:color w:val="00b0f0"/>
          <w:highlight w:val="none"/>
        </w:rPr>
      </w:r>
    </w:p>
    <w:p>
      <w:pPr>
        <w:pBdr/>
        <w:spacing/>
        <w:ind/>
        <w:rPr>
          <w:highlight w:val="none"/>
        </w:rPr>
      </w:pPr>
      <w:r>
        <w:rPr>
          <w:highlight w:val="none"/>
        </w:rPr>
      </w:r>
      <w:r>
        <w:rPr>
          <w:highlight w:val="none"/>
        </w:rPr>
      </w:r>
    </w:p>
    <w:p>
      <w:pPr>
        <w:pStyle w:val="690"/>
        <w:pBdr/>
        <w:spacing/>
        <w:ind/>
        <w:jc w:val="both"/>
        <w:rPr>
          <w:highlight w:val="none"/>
        </w:rPr>
      </w:pPr>
      <w:r>
        <w:rPr>
          <w:highlight w:val="none"/>
        </w:rPr>
        <w:t xml:space="preserve">Entrée sensorielle : stimulus &gt; </w:t>
      </w:r>
      <w:r>
        <w:rPr>
          <w:b/>
          <w:bCs/>
          <w:highlight w:val="none"/>
        </w:rPr>
        <w:t xml:space="preserve">traitements</w:t>
      </w:r>
      <w:r>
        <w:rPr>
          <w:highlight w:val="none"/>
        </w:rPr>
        <w:t xml:space="preserve"> &gt; sortie motrice : réponse</w:t>
      </w:r>
      <w:r>
        <w:rPr>
          <w:highlight w:val="none"/>
        </w:rPr>
      </w:r>
    </w:p>
    <w:p>
      <w:pPr>
        <w:pStyle w:val="690"/>
        <w:pBdr/>
        <w:spacing/>
        <w:ind/>
        <w:jc w:val="both"/>
        <w:rPr>
          <w:i/>
          <w:iCs/>
          <w:highlight w:val="none"/>
        </w:rPr>
      </w:pPr>
      <w:r>
        <w:rPr>
          <w:i/>
          <w:iCs/>
          <w:highlight w:val="none"/>
        </w:rPr>
        <w:t xml:space="preserve">Ex : Nadal </w:t>
      </w:r>
      <w:r>
        <w:rPr>
          <w:i/>
          <w:iCs/>
          <w:highlight w:val="none"/>
        </w:rPr>
      </w:r>
    </w:p>
    <w:p>
      <w:pPr>
        <w:pStyle w:val="690"/>
        <w:pBdr/>
        <w:spacing/>
        <w:ind/>
        <w:jc w:val="both"/>
        <w:rPr>
          <w:highlight w:val="none"/>
        </w:rPr>
      </w:pPr>
      <w:r>
        <w:rPr>
          <w:highlight w:val="none"/>
        </w:rPr>
      </w:r>
      <w:r>
        <w:rPr>
          <w:highlight w:val="none"/>
        </w:rPr>
      </w:r>
    </w:p>
    <w:p>
      <w:pPr>
        <w:pStyle w:val="690"/>
        <w:numPr>
          <w:ilvl w:val="0"/>
          <w:numId w:val="4"/>
        </w:numPr>
        <w:pBdr/>
        <w:spacing/>
        <w:ind/>
        <w:jc w:val="both"/>
        <w:rPr>
          <w:i/>
          <w:iCs/>
          <w:highlight w:val="none"/>
        </w:rPr>
      </w:pPr>
      <w:r>
        <w:rPr>
          <w:i/>
          <w:iCs/>
          <w:highlight w:val="none"/>
        </w:rPr>
        <w:t xml:space="preserve">Quelles sont les étapes de traitement de l’information</w:t>
      </w:r>
      <w:r>
        <w:rPr>
          <w:i/>
          <w:iCs/>
          <w:highlight w:val="none"/>
        </w:rPr>
      </w:r>
    </w:p>
    <w:p>
      <w:pPr>
        <w:pStyle w:val="690"/>
        <w:pBdr/>
        <w:spacing/>
        <w:ind/>
        <w:jc w:val="both"/>
        <w:rPr>
          <w:highlight w:val="none"/>
        </w:rPr>
      </w:pPr>
      <w:r>
        <w:rPr>
          <w:highlight w:val="none"/>
        </w:rPr>
      </w:r>
      <w:r>
        <w:rPr>
          <w:highlight w:val="none"/>
        </w:rPr>
      </w:r>
    </w:p>
    <w:p>
      <w:pPr>
        <w:pStyle w:val="690"/>
        <w:numPr>
          <w:ilvl w:val="0"/>
          <w:numId w:val="8"/>
        </w:numPr>
        <w:pBdr/>
        <w:spacing/>
        <w:ind/>
        <w:jc w:val="both"/>
        <w:rPr>
          <w:b/>
          <w:bCs/>
          <w:highlight w:val="none"/>
        </w:rPr>
      </w:pPr>
      <w:r>
        <w:rPr>
          <w:b/>
          <w:bCs/>
          <w:highlight w:val="none"/>
        </w:rPr>
        <w:t xml:space="preserve">Stimulation des différents récepteurs sensoriels</w:t>
      </w:r>
      <w:r>
        <w:rPr>
          <w:b/>
          <w:bCs/>
          <w:highlight w:val="none"/>
        </w:rPr>
      </w:r>
    </w:p>
    <w:p>
      <w:pPr>
        <w:pStyle w:val="690"/>
        <w:pBdr/>
        <w:spacing/>
        <w:ind/>
        <w:jc w:val="both"/>
        <w:rPr>
          <w:highlight w:val="none"/>
        </w:rPr>
      </w:pPr>
      <w:r>
        <w:rPr>
          <w:highlight w:val="none"/>
        </w:rPr>
        <w:t xml:space="preserve">Exemple des photorécepteurs de la rétine pour la vision </w:t>
      </w:r>
      <w:r>
        <w:rPr>
          <w:highlight w:val="none"/>
        </w:rPr>
      </w:r>
    </w:p>
    <w:p>
      <w:pPr>
        <w:pStyle w:val="690"/>
        <w:pBdr/>
        <w:spacing/>
        <w:ind/>
        <w:jc w:val="both"/>
        <w:rPr>
          <w:highlight w:val="none"/>
        </w:rPr>
      </w:pPr>
      <w:r>
        <w:rPr>
          <w:highlight w:val="none"/>
        </w:rPr>
        <w:t xml:space="preserve">=&gt; informations sur la balle, le filet, l’adversaire</w:t>
      </w:r>
      <w:r>
        <w:rPr>
          <w:highlight w:val="none"/>
        </w:rPr>
      </w:r>
    </w:p>
    <w:p>
      <w:pPr>
        <w:pStyle w:val="690"/>
        <w:pBdr/>
        <w:spacing/>
        <w:ind/>
        <w:jc w:val="both"/>
        <w:rPr>
          <w:highlight w:val="none"/>
        </w:rPr>
      </w:pPr>
      <w:r>
        <w:rPr>
          <w:b/>
          <w:bCs/>
          <w:highlight w:val="none"/>
        </w:rPr>
        <w:t xml:space="preserve">Sensation</w:t>
      </w:r>
      <w:r>
        <w:rPr>
          <w:highlight w:val="none"/>
        </w:rPr>
        <w:t xml:space="preserve"> : information sur le monde physique obtenue par les récepteurs sensoriels</w:t>
      </w:r>
      <w:r>
        <w:rPr>
          <w:highlight w:val="none"/>
        </w:rPr>
      </w:r>
    </w:p>
    <w:p>
      <w:pPr>
        <w:pStyle w:val="690"/>
        <w:pBdr/>
        <w:spacing/>
        <w:ind/>
        <w:jc w:val="both"/>
        <w:rPr>
          <w:highlight w:val="none"/>
        </w:rPr>
      </w:pPr>
      <w:r>
        <w:rPr>
          <w:highlight w:val="none"/>
        </w:rPr>
      </w:r>
      <w:r>
        <w:rPr>
          <w:highlight w:val="none"/>
        </w:rPr>
      </w:r>
    </w:p>
    <w:p>
      <w:pPr>
        <w:pStyle w:val="690"/>
        <w:numPr>
          <w:ilvl w:val="0"/>
          <w:numId w:val="8"/>
        </w:numPr>
        <w:pBdr/>
        <w:spacing/>
        <w:ind/>
        <w:jc w:val="both"/>
        <w:rPr>
          <w:b/>
          <w:bCs/>
          <w:highlight w:val="none"/>
        </w:rPr>
      </w:pPr>
      <w:r>
        <w:rPr>
          <w:highlight w:val="none"/>
        </w:rPr>
        <mc:AlternateContent>
          <mc:Choice Requires="wpg">
            <w:drawing>
              <wp:anchor xmlns:wp="http://schemas.openxmlformats.org/drawingml/2006/wordprocessingDrawing" xmlns:wp14="http://schemas.microsoft.com/office/word/2010/wordprocessingDrawing" distT="45720" distB="45720" distL="114300" distR="114300" simplePos="0" relativeHeight="251660288" behindDoc="1" locked="0" layoutInCell="1" allowOverlap="1">
                <wp:simplePos x="0" y="0"/>
                <wp:positionH relativeFrom="column">
                  <wp:posOffset>2745105</wp:posOffset>
                </wp:positionH>
                <wp:positionV relativeFrom="paragraph">
                  <wp:posOffset>124460</wp:posOffset>
                </wp:positionV>
                <wp:extent cx="2895600" cy="717550"/>
                <wp:effectExtent l="0" t="0" r="0" b="6350"/>
                <wp:wrapNone/>
                <wp:docPr id="3" name="Zone de texte 2"/>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2895600" cy="717550"/>
                        </a:xfrm>
                        <a:prstGeom prst="rect">
                          <a:avLst/>
                        </a:prstGeom>
                        <a:solidFill>
                          <a:srgbClr val="FFFFFF"/>
                        </a:solidFill>
                        <a:ln w="9525">
                          <a:noFill/>
                          <a:miter lim="800000"/>
                          <a:headEnd/>
                          <a:tailEnd/>
                        </a:ln>
                      </wps:spPr>
                      <wps:txbx>
                        <w:txbxContent>
                          <w:p>
                            <w:pPr>
                              <w:pBdr/>
                              <w:spacing/>
                              <w:ind/>
                              <w:rPr/>
                            </w:pPr>
                            <w:r>
                              <w:t xml:space="preserve">Perception</w:t>
                            </w: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shape 2" o:spid="_x0000_s2" o:spt="202" type="#_x0000_t202" style="position:absolute;z-index:-251660288;o:allowoverlap:true;o:allowincell:true;mso-position-horizontal-relative:text;margin-left:216.15pt;mso-position-horizontal:absolute;mso-position-vertical-relative:text;margin-top:9.80pt;mso-position-vertical:absolute;width:228.00pt;height:56.50pt;mso-wrap-distance-left:9.00pt;mso-wrap-distance-top:3.60pt;mso-wrap-distance-right:9.00pt;mso-wrap-distance-bottom:3.60pt;v-text-anchor:top;visibility:visible;" fillcolor="#FFFFFF" stroked="f" strokeweight="0.75pt">
                <v:textbox inset="0,0,0,0">
                  <w:txbxContent>
                    <w:p>
                      <w:pPr>
                        <w:pBdr/>
                        <w:spacing/>
                        <w:ind/>
                        <w:rPr/>
                      </w:pPr>
                      <w:r>
                        <w:t xml:space="preserve">Perception</w:t>
                      </w:r>
                      <w:r/>
                    </w:p>
                  </w:txbxContent>
                </v:textbox>
              </v:shape>
            </w:pict>
          </mc:Fallback>
        </mc:AlternateContent>
      </w:r>
      <w:r>
        <w:rPr>
          <w:b/>
          <w:bCs/>
          <w:highlight w:val="none"/>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column">
                  <wp:posOffset>2313305</wp:posOffset>
                </wp:positionH>
                <wp:positionV relativeFrom="paragraph">
                  <wp:posOffset>10160</wp:posOffset>
                </wp:positionV>
                <wp:extent cx="400050" cy="527050"/>
                <wp:effectExtent l="0" t="0" r="38100" b="25400"/>
                <wp:wrapNone/>
                <wp:docPr id="4" name="Accolade fermante 1"/>
                <wp:cNvGraphicFramePr/>
                <a:graphic xmlns:a="http://schemas.openxmlformats.org/drawingml/2006/main">
                  <a:graphicData uri="http://schemas.microsoft.com/office/word/2010/wordprocessingShape">
                    <wps:wsp>
                      <wps:cNvPr id="0" name=""/>
                      <wps:cNvSpPr/>
                      <wps:spPr bwMode="auto">
                        <a:xfrm>
                          <a:off x="0" y="0"/>
                          <a:ext cx="400050" cy="527050"/>
                        </a:xfrm>
                        <a:prstGeom prst="rightBrace">
                          <a:avLst>
                            <a:gd name="adj1" fmla="val 8333"/>
                            <a:gd name="adj2"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a:prstTxWarp prst="textNoShape">
                          <a:avLst/>
                        </a:prstTxWarp>
                        <a:noAutofit/>
                      </wps:bodyPr>
                    </wps:wsp>
                  </a:graphicData>
                </a:graphic>
              </wp:anchor>
            </w:drawing>
          </mc:Choice>
          <mc:Fallback>
            <w:pict>
              <v:shape id="shape 3" o:spid="_x0000_s3" o:spt="88" type="#_x0000_t88" style="position:absolute;z-index:251659264;o:allowoverlap:true;o:allowincell:true;mso-position-horizontal-relative:text;margin-left:182.15pt;mso-position-horizontal:absolute;mso-position-vertical-relative:text;margin-top:0.80pt;mso-position-vertical:absolute;width:31.50pt;height:41.50pt;mso-wrap-distance-left:9.00pt;mso-wrap-distance-top:0.00pt;mso-wrap-distance-right:9.00pt;mso-wrap-distance-bottom:0.00pt;visibility:visible;" filled="f" strokecolor="#000000" strokeweight="0.50pt">
                <v:stroke dashstyle="solid"/>
              </v:shape>
            </w:pict>
          </mc:Fallback>
        </mc:AlternateContent>
      </w:r>
      <w:r>
        <w:rPr>
          <w:b/>
          <w:bCs/>
          <w:highlight w:val="none"/>
        </w:rPr>
        <w:t xml:space="preserve">Détection des stimulations</w:t>
      </w:r>
      <w:r>
        <w:rPr>
          <w:b/>
          <w:bCs/>
          <w:highlight w:val="none"/>
        </w:rPr>
      </w:r>
    </w:p>
    <w:p>
      <w:pPr>
        <w:pStyle w:val="690"/>
        <w:pBdr/>
        <w:spacing/>
        <w:ind/>
        <w:jc w:val="both"/>
        <w:rPr>
          <w:highlight w:val="none"/>
        </w:rPr>
      </w:pPr>
      <w:r>
        <w:rPr>
          <w:highlight w:val="none"/>
        </w:rPr>
      </w:r>
      <w:r>
        <w:rPr>
          <w:highlight w:val="none"/>
        </w:rPr>
      </w:r>
    </w:p>
    <w:p>
      <w:pPr>
        <w:pStyle w:val="690"/>
        <w:numPr>
          <w:ilvl w:val="0"/>
          <w:numId w:val="8"/>
        </w:numPr>
        <w:pBdr/>
        <w:spacing/>
        <w:ind/>
        <w:jc w:val="both"/>
        <w:rPr>
          <w:b/>
          <w:bCs/>
          <w:highlight w:val="none"/>
        </w:rPr>
      </w:pPr>
      <w:r>
        <w:rPr>
          <w:b/>
          <w:bCs/>
          <w:highlight w:val="none"/>
        </w:rPr>
        <w:t xml:space="preserve">Identification des stimulations</w:t>
      </w:r>
      <w:r>
        <w:rPr>
          <w:b/>
          <w:bCs/>
          <w:highlight w:val="none"/>
        </w:rPr>
      </w:r>
    </w:p>
    <w:p>
      <w:pPr>
        <w:pStyle w:val="690"/>
        <w:pBdr/>
        <w:spacing/>
        <w:ind/>
        <w:jc w:val="both"/>
        <w:rPr>
          <w:b/>
          <w:bCs/>
          <w:highlight w:val="none"/>
        </w:rPr>
      </w:pPr>
      <w:r>
        <w:rPr>
          <w:b/>
          <w:bCs/>
          <w:highlight w:val="none"/>
        </w:rPr>
      </w:r>
      <w:r>
        <w:rPr>
          <w:b/>
          <w:bCs/>
          <w:highlight w:val="none"/>
        </w:rPr>
      </w:r>
    </w:p>
    <w:p>
      <w:pPr>
        <w:pStyle w:val="690"/>
        <w:pBdr/>
        <w:spacing/>
        <w:ind/>
        <w:jc w:val="both"/>
        <w:rPr>
          <w:highlight w:val="none"/>
        </w:rPr>
      </w:pPr>
      <w:r>
        <w:rPr>
          <w:b/>
          <w:bCs/>
          <w:highlight w:val="none"/>
        </w:rPr>
        <w:t xml:space="preserve">Perception </w:t>
      </w:r>
      <w:r>
        <w:rPr>
          <w:highlight w:val="none"/>
        </w:rPr>
        <w:t xml:space="preserve">: processus par lequel le cerveau sélectionne, organise et interprète les sensations</w:t>
      </w:r>
      <w:r>
        <w:rPr>
          <w:highlight w:val="none"/>
        </w:rPr>
      </w:r>
    </w:p>
    <w:p>
      <w:pPr>
        <w:pStyle w:val="690"/>
        <w:pBdr/>
        <w:spacing/>
        <w:ind/>
        <w:jc w:val="both"/>
        <w:rPr>
          <w:highlight w:val="none"/>
        </w:rPr>
      </w:pPr>
      <w:r>
        <w:rPr>
          <w:highlight w:val="none"/>
        </w:rPr>
      </w:r>
      <w:r>
        <w:rPr>
          <w:highlight w:val="none"/>
        </w:rPr>
      </w:r>
    </w:p>
    <w:p>
      <w:pPr>
        <w:pStyle w:val="690"/>
        <w:pBdr/>
        <w:spacing/>
        <w:ind/>
        <w:jc w:val="both"/>
        <w:rPr>
          <w:highlight w:val="none"/>
        </w:rPr>
      </w:pPr>
      <w:r>
        <w:rPr>
          <w:highlight w:val="none"/>
        </w:rPr>
        <w:t xml:space="preserve">Prise d’information : où, quand, quoi ?</w:t>
      </w:r>
      <w:r>
        <w:rPr>
          <w:highlight w:val="none"/>
        </w:rPr>
      </w:r>
    </w:p>
    <w:p>
      <w:pPr>
        <w:pStyle w:val="690"/>
        <w:pBdr/>
        <w:spacing/>
        <w:ind/>
        <w:jc w:val="both"/>
        <w:rPr>
          <w:highlight w:val="none"/>
        </w:rPr>
      </w:pPr>
      <w:r>
        <w:rPr>
          <w:highlight w:val="none"/>
        </w:rPr>
      </w:r>
      <w:r>
        <w:rPr>
          <w:highlight w:val="none"/>
        </w:rPr>
      </w:r>
    </w:p>
    <w:p>
      <w:pPr>
        <w:pStyle w:val="690"/>
        <w:numPr>
          <w:ilvl w:val="0"/>
          <w:numId w:val="8"/>
        </w:numPr>
        <w:pBdr/>
        <w:spacing/>
        <w:ind/>
        <w:jc w:val="both"/>
        <w:rPr>
          <w:b/>
          <w:bCs/>
          <w:highlight w:val="none"/>
        </w:rPr>
      </w:pPr>
      <w:r>
        <w:rPr>
          <w:b/>
          <w:bCs/>
          <w:highlight w:val="none"/>
        </w:rPr>
        <w:t xml:space="preserve">Sélection de la réponse</w:t>
      </w:r>
      <w:r>
        <w:rPr>
          <w:b/>
          <w:bCs/>
          <w:highlight w:val="none"/>
        </w:rPr>
      </w:r>
    </w:p>
    <w:p>
      <w:pPr>
        <w:pStyle w:val="690"/>
        <w:pBdr/>
        <w:spacing/>
        <w:ind/>
        <w:jc w:val="both"/>
        <w:rPr>
          <w:highlight w:val="none"/>
        </w:rPr>
      </w:pPr>
      <w:r>
        <w:rPr>
          <w:highlight w:val="none"/>
        </w:rPr>
        <w:t xml:space="preserve">Prise de décision : que faire ?</w:t>
      </w:r>
      <w:r>
        <w:rPr>
          <w:highlight w:val="none"/>
        </w:rPr>
      </w:r>
    </w:p>
    <w:p>
      <w:pPr>
        <w:pStyle w:val="690"/>
        <w:pBdr/>
        <w:spacing/>
        <w:ind/>
        <w:jc w:val="both"/>
        <w:rPr>
          <w:highlight w:val="none"/>
        </w:rPr>
      </w:pPr>
      <w:r>
        <w:rPr>
          <w:highlight w:val="none"/>
        </w:rPr>
        <w:t xml:space="preserve">=&gt; Sélection d’une réponse motrice sur la base des différentes informations sensorielles disponibles ainsi que des expériences passées et des objectifs de l’individu</w:t>
      </w:r>
      <w:r>
        <w:rPr>
          <w:highlight w:val="none"/>
        </w:rPr>
      </w:r>
    </w:p>
    <w:p>
      <w:pPr>
        <w:pStyle w:val="690"/>
        <w:pBdr/>
        <w:spacing/>
        <w:ind/>
        <w:jc w:val="both"/>
        <w:rPr>
          <w:highlight w:val="none"/>
        </w:rPr>
      </w:pPr>
      <w:r>
        <w:rPr>
          <w:highlight w:val="none"/>
        </w:rPr>
      </w:r>
      <w:r>
        <w:rPr>
          <w:highlight w:val="none"/>
        </w:rPr>
      </w:r>
    </w:p>
    <w:p>
      <w:pPr>
        <w:pStyle w:val="690"/>
        <w:pBdr/>
        <w:spacing/>
        <w:ind/>
        <w:jc w:val="both"/>
        <w:rPr>
          <w:highlight w:val="none"/>
        </w:rPr>
      </w:pPr>
      <w:r>
        <w:rPr>
          <w:highlight w:val="none"/>
        </w:rPr>
        <w:t xml:space="preserve">Une situation strictement équivalente (même stimulations sensorielles initiales) peut donner lieu à des prises de décisions très différentes d’un individu à l’autre</w:t>
      </w:r>
      <w:r>
        <w:rPr>
          <w:highlight w:val="none"/>
        </w:rPr>
      </w:r>
    </w:p>
    <w:p>
      <w:pPr>
        <w:pStyle w:val="690"/>
        <w:pBdr/>
        <w:spacing/>
        <w:ind/>
        <w:jc w:val="both"/>
        <w:rPr>
          <w:highlight w:val="none"/>
        </w:rPr>
      </w:pPr>
      <w:r>
        <w:rPr>
          <w:highlight w:val="none"/>
        </w:rPr>
      </w:r>
      <w:r>
        <w:rPr>
          <w:highlight w:val="none"/>
        </w:rPr>
      </w:r>
    </w:p>
    <w:p>
      <w:pPr>
        <w:pStyle w:val="690"/>
        <w:numPr>
          <w:ilvl w:val="0"/>
          <w:numId w:val="8"/>
        </w:numPr>
        <w:pBdr/>
        <w:spacing/>
        <w:ind/>
        <w:jc w:val="both"/>
        <w:rPr>
          <w:b/>
          <w:bCs/>
          <w:highlight w:val="none"/>
        </w:rPr>
      </w:pPr>
      <w:r>
        <w:rPr>
          <w:b/>
          <w:bCs/>
          <w:highlight w:val="none"/>
        </w:rPr>
        <w:t xml:space="preserve">Programmation de la réponse</w:t>
      </w:r>
      <w:r>
        <w:rPr>
          <w:b/>
          <w:bCs/>
          <w:highlight w:val="none"/>
        </w:rPr>
      </w:r>
    </w:p>
    <w:p>
      <w:pPr>
        <w:pStyle w:val="690"/>
        <w:pBdr/>
        <w:spacing/>
        <w:ind/>
        <w:jc w:val="both"/>
        <w:rPr>
          <w:highlight w:val="none"/>
        </w:rPr>
      </w:pPr>
      <w:r>
        <w:rPr>
          <w:highlight w:val="none"/>
        </w:rPr>
        <w:t xml:space="preserve">Comment faire ? (Toucher son nez)</w:t>
      </w:r>
      <w:r>
        <w:rPr>
          <w:highlight w:val="none"/>
        </w:rPr>
      </w:r>
    </w:p>
    <w:p>
      <w:pPr>
        <w:pStyle w:val="690"/>
        <w:pBdr/>
        <w:spacing/>
        <w:ind/>
        <w:jc w:val="both"/>
        <w:rPr>
          <w:highlight w:val="none"/>
        </w:rPr>
      </w:pPr>
      <w:r>
        <w:rPr>
          <w:highlight w:val="none"/>
        </w:rPr>
        <w:t xml:space="preserve">=&gt; Traduction d’une idée abstraite en un ensemble d’activations musculaires qui permettra de réaliser l’action souhaitée : notion de </w:t>
      </w:r>
      <w:r>
        <w:rPr>
          <w:b/>
          <w:bCs/>
          <w:highlight w:val="none"/>
        </w:rPr>
        <w:t xml:space="preserve">programme moteur</w:t>
      </w:r>
      <w:r>
        <w:rPr>
          <w:highlight w:val="none"/>
        </w:rPr>
      </w:r>
    </w:p>
    <w:p>
      <w:pPr>
        <w:pStyle w:val="690"/>
        <w:pBdr/>
        <w:spacing/>
        <w:ind/>
        <w:jc w:val="both"/>
        <w:rPr>
          <w:highlight w:val="none"/>
        </w:rPr>
      </w:pPr>
      <w:r>
        <w:rPr>
          <w:highlight w:val="none"/>
        </w:rPr>
      </w:r>
      <w:r>
        <w:rPr>
          <w:highlight w:val="none"/>
        </w:rPr>
      </w:r>
    </w:p>
    <w:p>
      <w:pPr>
        <w:pStyle w:val="690"/>
        <w:numPr>
          <w:ilvl w:val="0"/>
          <w:numId w:val="8"/>
        </w:numPr>
        <w:pBdr/>
        <w:spacing/>
        <w:ind/>
        <w:jc w:val="both"/>
        <w:rPr>
          <w:b/>
          <w:bCs/>
          <w:highlight w:val="none"/>
        </w:rPr>
      </w:pPr>
      <w:r>
        <w:rPr>
          <w:b/>
          <w:bCs/>
          <w:highlight w:val="none"/>
        </w:rPr>
        <w:t xml:space="preserve">Génération de la réponse</w:t>
      </w:r>
      <w:r>
        <w:rPr>
          <w:b/>
          <w:bCs/>
          <w:highlight w:val="none"/>
        </w:rPr>
      </w:r>
    </w:p>
    <w:p>
      <w:pPr>
        <w:pStyle w:val="690"/>
        <w:pBdr/>
        <w:spacing/>
        <w:ind/>
        <w:jc w:val="both"/>
        <w:rPr>
          <w:highlight w:val="none"/>
        </w:rPr>
      </w:pPr>
      <w:r>
        <w:rPr>
          <w:highlight w:val="none"/>
        </w:rPr>
        <w:t xml:space="preserve">Faire</w:t>
      </w:r>
      <w:r>
        <w:rPr>
          <w:highlight w:val="none"/>
        </w:rPr>
      </w:r>
    </w:p>
    <w:p>
      <w:pPr>
        <w:pStyle w:val="690"/>
        <w:pBdr/>
        <w:spacing/>
        <w:ind/>
        <w:jc w:val="both"/>
        <w:rPr>
          <w:highlight w:val="none"/>
        </w:rPr>
      </w:pPr>
      <w:r>
        <w:rPr>
          <w:highlight w:val="none"/>
        </w:rPr>
      </w:r>
      <w:r>
        <w:rPr>
          <w:highlight w:val="none"/>
        </w:rPr>
      </w:r>
    </w:p>
    <w:p>
      <w:pPr>
        <w:pStyle w:val="690"/>
        <w:numPr>
          <w:ilvl w:val="0"/>
          <w:numId w:val="8"/>
        </w:numPr>
        <w:pBdr/>
        <w:spacing/>
        <w:ind/>
        <w:jc w:val="both"/>
        <w:rPr>
          <w:b/>
          <w:bCs/>
          <w:highlight w:val="none"/>
        </w:rPr>
      </w:pPr>
      <w:r>
        <w:rPr>
          <w:b/>
          <w:bCs/>
          <w:highlight w:val="none"/>
        </w:rPr>
        <w:t xml:space="preserve">Correction est apprentissage</w:t>
      </w:r>
      <w:r>
        <w:rPr>
          <w:b/>
          <w:bCs/>
          <w:highlight w:val="none"/>
        </w:rPr>
      </w:r>
    </w:p>
    <w:p>
      <w:pPr>
        <w:pStyle w:val="690"/>
        <w:pBdr/>
        <w:spacing/>
        <w:ind/>
        <w:jc w:val="both"/>
        <w:rPr>
          <w:highlight w:val="none"/>
        </w:rPr>
      </w:pPr>
      <w:r>
        <w:rPr>
          <w:highlight w:val="none"/>
        </w:rPr>
        <w:t xml:space="preserve">Mieux faire et refaire</w:t>
      </w:r>
      <w:r>
        <w:rPr>
          <w:highlight w:val="none"/>
        </w:rPr>
      </w:r>
    </w:p>
    <w:p>
      <w:pPr>
        <w:pStyle w:val="690"/>
        <w:pBdr/>
        <w:spacing/>
        <w:ind/>
        <w:jc w:val="both"/>
        <w:rPr>
          <w:highlight w:val="none"/>
        </w:rPr>
      </w:pPr>
      <w:r>
        <w:rPr>
          <w:highlight w:val="none"/>
        </w:rPr>
        <w:t xml:space="preserve">=&gt; Au cours du mouvement (ou après sa réalisation) de nouvelles stimulations sensorielles peuvent conduire l’individu à modifier/adapter sa réponse motrice</w:t>
      </w:r>
      <w:r>
        <w:rPr>
          <w:highlight w:val="none"/>
        </w:rPr>
      </w:r>
    </w:p>
    <w:p>
      <w:pPr>
        <w:pStyle w:val="690"/>
        <w:pBdr/>
        <w:spacing/>
        <w:ind/>
        <w:jc w:val="both"/>
        <w:rPr>
          <w:highlight w:val="none"/>
        </w:rPr>
      </w:pPr>
      <w:r>
        <w:rPr>
          <w:highlight w:val="none"/>
        </w:rPr>
      </w:r>
      <w:r>
        <w:rPr>
          <w:highlight w:val="none"/>
        </w:rPr>
      </w:r>
    </w:p>
    <w:p>
      <w:pPr>
        <w:pStyle w:val="690"/>
        <w:pBdr/>
        <w:spacing/>
        <w:ind/>
        <w:jc w:val="both"/>
        <w:rPr>
          <w:highlight w:val="none"/>
        </w:rPr>
      </w:pPr>
      <w:r>
        <w:rPr>
          <w:highlight w:val="none"/>
        </w:rPr>
        <w:t xml:space="preserve">1 à 5 = PREPARATION</w:t>
      </w:r>
      <w:r>
        <w:rPr>
          <w:highlight w:val="none"/>
        </w:rPr>
      </w:r>
    </w:p>
    <w:p>
      <w:pPr>
        <w:pStyle w:val="690"/>
        <w:pBdr/>
        <w:spacing/>
        <w:ind/>
        <w:jc w:val="both"/>
        <w:rPr>
          <w:highlight w:val="none"/>
        </w:rPr>
      </w:pPr>
      <w:r>
        <w:rPr>
          <w:highlight w:val="none"/>
        </w:rPr>
        <w:t xml:space="preserve">6 = EXECUTION</w:t>
      </w:r>
      <w:r>
        <w:rPr>
          <w:highlight w:val="none"/>
        </w:rPr>
      </w:r>
    </w:p>
    <w:p>
      <w:pPr>
        <w:pStyle w:val="690"/>
        <w:pBdr/>
        <w:spacing/>
        <w:ind/>
        <w:jc w:val="both"/>
        <w:rPr>
          <w:highlight w:val="none"/>
        </w:rPr>
      </w:pPr>
      <w:r>
        <w:rPr>
          <w:highlight w:val="none"/>
        </w:rPr>
        <w:t xml:space="preserve">7 = CONTROLE</w:t>
      </w:r>
      <w:r>
        <w:rPr>
          <w:highlight w:val="none"/>
        </w:rPr>
      </w:r>
    </w:p>
    <w:p>
      <w:pPr>
        <w:pStyle w:val="690"/>
        <w:pBdr/>
        <w:spacing/>
        <w:ind/>
        <w:jc w:val="both"/>
        <w:rPr>
          <w:highlight w:val="none"/>
        </w:rPr>
      </w:pPr>
      <w:r>
        <w:rPr>
          <w:highlight w:val="none"/>
        </w:rPr>
      </w:r>
      <w:r>
        <w:rPr>
          <w:highlight w:val="none"/>
        </w:rPr>
      </w:r>
    </w:p>
    <w:p>
      <w:pPr>
        <w:pStyle w:val="690"/>
        <w:pBdr/>
        <w:spacing/>
        <w:ind/>
        <w:jc w:val="both"/>
        <w:rPr>
          <w:highlight w:val="none"/>
        </w:rPr>
      </w:pPr>
      <w:r>
        <w:rPr>
          <w:highlight w:val="none"/>
        </w:rPr>
        <w:t xml:space="preserve">2 à 6 interactions avec </w:t>
      </w:r>
      <w:r>
        <w:rPr>
          <w:highlight w:val="none"/>
        </w:rPr>
        <w:t xml:space="preserve">mémoire</w:t>
      </w:r>
      <w:r>
        <w:rPr>
          <w:highlight w:val="none"/>
        </w:rPr>
        <w:t xml:space="preserve"> de ce qu’on a déjà fait auparavant</w:t>
      </w:r>
      <w:r>
        <w:rPr>
          <w:highlight w:val="none"/>
        </w:rPr>
      </w:r>
    </w:p>
    <w:p>
      <w:pPr>
        <w:pBdr/>
        <w:spacing/>
        <w:ind/>
        <w:rPr>
          <w:highlight w:val="none"/>
        </w:rPr>
      </w:pPr>
      <w:r>
        <w:rPr>
          <w:highlight w:val="none"/>
        </w:rPr>
      </w:r>
      <w:r>
        <w:rPr>
          <w:highlight w:val="none"/>
        </w:rPr>
      </w:r>
    </w:p>
    <w:p>
      <w:pPr>
        <w:pStyle w:val="689"/>
        <w:numPr>
          <w:ilvl w:val="0"/>
          <w:numId w:val="10"/>
        </w:numPr>
        <w:pBdr/>
        <w:spacing/>
        <w:ind/>
        <w:rPr>
          <w:color w:val="00b0f0"/>
          <w:highlight w:val="none"/>
        </w:rPr>
      </w:pPr>
      <w:r>
        <w:rPr>
          <w:color w:val="00b0f0"/>
          <w:highlight w:val="none"/>
        </w:rPr>
        <w:t xml:space="preserve">Processus mentaux</w:t>
      </w:r>
      <w:r>
        <w:rPr>
          <w:color w:val="00b0f0"/>
          <w:highlight w:val="none"/>
        </w:rPr>
      </w:r>
    </w:p>
    <w:p>
      <w:pPr>
        <w:pBdr/>
        <w:spacing/>
        <w:ind/>
        <w:rPr>
          <w:highlight w:val="none"/>
        </w:rPr>
      </w:pPr>
      <w:r>
        <w:rPr>
          <w:highlight w:val="none"/>
        </w:rPr>
      </w:r>
      <w:r>
        <w:rPr>
          <w:highlight w:val="none"/>
        </w:rPr>
      </w:r>
    </w:p>
    <w:p>
      <w:pPr>
        <w:pStyle w:val="690"/>
        <w:numPr>
          <w:ilvl w:val="0"/>
          <w:numId w:val="9"/>
        </w:numPr>
        <w:pBdr/>
        <w:spacing/>
        <w:ind/>
        <w:jc w:val="both"/>
        <w:rPr>
          <w:highlight w:val="none"/>
        </w:rPr>
      </w:pPr>
      <w:r>
        <w:rPr>
          <w:highlight w:val="none"/>
        </w:rPr>
        <w:t xml:space="preserve">La </w:t>
      </w:r>
      <w:r>
        <w:rPr>
          <w:b/>
          <w:bCs/>
          <w:highlight w:val="none"/>
        </w:rPr>
        <w:t xml:space="preserve">chronométrie mentale</w:t>
      </w:r>
      <w:r>
        <w:rPr>
          <w:highlight w:val="none"/>
        </w:rPr>
        <w:t xml:space="preserve"> : travaux de </w:t>
      </w:r>
      <w:r>
        <w:rPr>
          <w:color w:val="ffc000" w:themeColor="accent4"/>
          <w:highlight w:val="none"/>
        </w:rPr>
        <w:t xml:space="preserve">Franciscus C. </w:t>
      </w:r>
      <w:r>
        <w:rPr>
          <w:color w:val="ffc000" w:themeColor="accent4"/>
          <w:highlight w:val="none"/>
        </w:rPr>
        <w:t xml:space="preserve">Donders</w:t>
      </w:r>
      <w:r>
        <w:rPr>
          <w:color w:val="ffc000" w:themeColor="accent4"/>
          <w:highlight w:val="none"/>
        </w:rPr>
        <w:t xml:space="preserve"> (1818 – 1889)</w:t>
      </w:r>
      <w:r>
        <w:rPr>
          <w:highlight w:val="none"/>
        </w:rPr>
      </w:r>
    </w:p>
    <w:p>
      <w:pPr>
        <w:pStyle w:val="690"/>
        <w:numPr>
          <w:ilvl w:val="0"/>
          <w:numId w:val="7"/>
        </w:numPr>
        <w:pBdr/>
        <w:spacing/>
        <w:ind/>
        <w:jc w:val="both"/>
        <w:rPr>
          <w:highlight w:val="none"/>
        </w:rPr>
      </w:pPr>
      <w:r>
        <w:rPr>
          <w:highlight w:val="none"/>
        </w:rPr>
        <w:t xml:space="preserve">L’approche la plus courante de l’étude du traitement de l’information consiste à considérer les </w:t>
      </w:r>
      <w:r>
        <w:rPr>
          <w:b/>
          <w:bCs/>
          <w:highlight w:val="none"/>
        </w:rPr>
        <w:t xml:space="preserve">durées</w:t>
      </w:r>
      <w:r>
        <w:rPr>
          <w:highlight w:val="none"/>
        </w:rPr>
        <w:t xml:space="preserve"> de différents processus mentaux</w:t>
      </w:r>
      <w:r>
        <w:rPr>
          <w:highlight w:val="none"/>
        </w:rPr>
      </w:r>
    </w:p>
    <w:p>
      <w:pPr>
        <w:pStyle w:val="690"/>
        <w:pBdr/>
        <w:spacing/>
        <w:ind/>
        <w:jc w:val="both"/>
        <w:rPr>
          <w:highlight w:val="none"/>
        </w:rPr>
      </w:pPr>
      <w:r>
        <w:rPr>
          <w:highlight w:val="none"/>
        </w:rPr>
      </w:r>
      <w:r>
        <w:rPr>
          <w:highlight w:val="none"/>
        </w:rPr>
      </w:r>
    </w:p>
    <w:p>
      <w:pPr>
        <w:pStyle w:val="690"/>
        <w:pBdr/>
        <w:spacing/>
        <w:ind/>
        <w:jc w:val="both"/>
        <w:rPr>
          <w:highlight w:val="none"/>
        </w:rPr>
      </w:pPr>
      <w:r>
        <w:rPr>
          <w:b/>
          <w:bCs/>
          <w:highlight w:val="none"/>
        </w:rPr>
        <w:t xml:space="preserve">TR</w:t>
      </w:r>
      <w:r>
        <w:rPr>
          <w:highlight w:val="none"/>
        </w:rPr>
        <w:t xml:space="preserve"> = somme des durées des opérations mentales dédiées à la </w:t>
      </w:r>
      <w:r>
        <w:rPr>
          <w:b/>
          <w:bCs/>
          <w:highlight w:val="none"/>
        </w:rPr>
        <w:t xml:space="preserve">préparation</w:t>
      </w:r>
      <w:r>
        <w:rPr>
          <w:highlight w:val="none"/>
        </w:rPr>
        <w:t xml:space="preserve"> de l’action</w:t>
      </w:r>
      <w:r>
        <w:rPr>
          <w:highlight w:val="none"/>
        </w:rPr>
      </w:r>
    </w:p>
    <w:p>
      <w:pPr>
        <w:pStyle w:val="690"/>
        <w:pBdr/>
        <w:spacing/>
        <w:ind/>
        <w:jc w:val="both"/>
        <w:rPr>
          <w:highlight w:val="none"/>
        </w:rPr>
      </w:pPr>
      <w:r>
        <w:rPr>
          <w:b/>
          <w:bCs/>
          <w:highlight w:val="none"/>
        </w:rPr>
        <w:t xml:space="preserve">TM</w:t>
      </w:r>
      <w:r>
        <w:rPr>
          <w:highlight w:val="none"/>
        </w:rPr>
        <w:t xml:space="preserve"> = somme des durées des opérations mentales dédiées à l</w:t>
      </w:r>
      <w:r>
        <w:rPr>
          <w:b/>
          <w:bCs/>
          <w:highlight w:val="none"/>
        </w:rPr>
        <w:t xml:space="preserve">’exécution</w:t>
      </w:r>
      <w:r>
        <w:rPr>
          <w:highlight w:val="none"/>
        </w:rPr>
        <w:t xml:space="preserve"> et au </w:t>
      </w:r>
      <w:r>
        <w:rPr>
          <w:b/>
          <w:bCs/>
          <w:highlight w:val="none"/>
        </w:rPr>
        <w:t xml:space="preserve">contrôle</w:t>
      </w:r>
      <w:r>
        <w:rPr>
          <w:highlight w:val="none"/>
        </w:rPr>
        <w:t xml:space="preserve"> de l’action</w:t>
      </w:r>
      <w:r>
        <w:rPr>
          <w:highlight w:val="none"/>
        </w:rPr>
      </w:r>
    </w:p>
    <w:p>
      <w:pPr>
        <w:pStyle w:val="690"/>
        <w:pBdr/>
        <w:spacing/>
        <w:ind/>
        <w:jc w:val="both"/>
        <w:rPr>
          <w:highlight w:val="none"/>
        </w:rPr>
      </w:pPr>
      <w:r>
        <w:rPr>
          <w:highlight w:val="none"/>
        </w:rPr>
      </w:r>
      <w:r>
        <w:rPr>
          <w:highlight w:val="none"/>
        </w:rPr>
      </w:r>
    </w:p>
    <w:p>
      <w:pPr>
        <w:pStyle w:val="690"/>
        <w:pBdr/>
        <w:spacing/>
        <w:ind/>
        <w:jc w:val="both"/>
        <w:rPr>
          <w:b/>
          <w:bCs/>
          <w:color w:val="00b050"/>
          <w:highlight w:val="none"/>
        </w:rPr>
      </w:pPr>
      <w:r>
        <w:rPr>
          <w:b/>
          <w:bCs/>
          <w:highlight w:val="none"/>
        </w:rPr>
        <w:t xml:space="preserve">PREPARATION</w:t>
      </w:r>
      <w:r>
        <w:rPr>
          <w:b/>
          <w:bCs/>
          <w:color w:val="00b050"/>
          <w:highlight w:val="none"/>
        </w:rPr>
      </w:r>
    </w:p>
    <w:p>
      <w:pPr>
        <w:pStyle w:val="690"/>
        <w:pBdr/>
        <w:spacing/>
        <w:ind/>
        <w:jc w:val="both"/>
        <w:rPr>
          <w:highlight w:val="none"/>
        </w:rPr>
      </w:pPr>
      <w:r>
        <w:rPr>
          <w:highlight w:val="none"/>
        </w:rPr>
      </w:r>
      <w:r>
        <w:rPr>
          <w:highlight w:val="none"/>
        </w:rPr>
      </w:r>
    </w:p>
    <w:p>
      <w:pPr>
        <w:pStyle w:val="690"/>
        <w:numPr>
          <w:ilvl w:val="0"/>
          <w:numId w:val="9"/>
        </w:numPr>
        <w:pBdr/>
        <w:spacing/>
        <w:ind/>
        <w:jc w:val="both"/>
        <w:rPr>
          <w:highlight w:val="none"/>
        </w:rPr>
      </w:pPr>
      <w:r>
        <w:rPr>
          <w:highlight w:val="none"/>
        </w:rPr>
        <w:t xml:space="preserve">Temps de Réaction (TR)</w:t>
      </w:r>
      <w:r>
        <w:rPr>
          <w:highlight w:val="none"/>
        </w:rPr>
      </w:r>
    </w:p>
    <w:p>
      <w:pPr>
        <w:pStyle w:val="690"/>
        <w:pBdr/>
        <w:spacing/>
        <w:ind/>
        <w:jc w:val="both"/>
        <w:rPr>
          <w:highlight w:val="none"/>
        </w:rPr>
      </w:pPr>
      <w:r>
        <w:rPr>
          <w:highlight w:val="none"/>
        </w:rPr>
        <w:t xml:space="preserve">Pour étudier les opérations mentales impliquées dans la préparation de l’action, trois tâches associant un stimulus à une réponse sont classiquement utilisées :</w:t>
      </w:r>
      <w:r>
        <w:rPr>
          <w:highlight w:val="none"/>
        </w:rPr>
      </w:r>
    </w:p>
    <w:p>
      <w:pPr>
        <w:pStyle w:val="690"/>
        <w:numPr>
          <w:ilvl w:val="0"/>
          <w:numId w:val="7"/>
        </w:numPr>
        <w:pBdr/>
        <w:spacing/>
        <w:ind/>
        <w:jc w:val="both"/>
        <w:rPr>
          <w:highlight w:val="none"/>
        </w:rPr>
      </w:pPr>
      <w:r>
        <w:rPr>
          <w:highlight w:val="none"/>
        </w:rPr>
        <w:t xml:space="preserve">TR </w:t>
      </w:r>
      <w:r>
        <w:rPr>
          <w:b/>
          <w:bCs/>
          <w:highlight w:val="none"/>
        </w:rPr>
        <w:t xml:space="preserve">simple</w:t>
      </w:r>
      <w:r>
        <w:rPr>
          <w:highlight w:val="none"/>
        </w:rPr>
        <w:t xml:space="preserve"> : un stimulus une réponse</w:t>
      </w:r>
      <w:r>
        <w:rPr>
          <w:highlight w:val="none"/>
        </w:rPr>
      </w:r>
    </w:p>
    <w:p>
      <w:pPr>
        <w:pStyle w:val="690"/>
        <w:numPr>
          <w:ilvl w:val="0"/>
          <w:numId w:val="7"/>
        </w:numPr>
        <w:pBdr/>
        <w:spacing/>
        <w:ind/>
        <w:jc w:val="both"/>
        <w:rPr>
          <w:highlight w:val="none"/>
        </w:rPr>
      </w:pPr>
      <w:r>
        <w:rPr>
          <w:highlight w:val="none"/>
          <w:lang w:val="en-GB"/>
        </w:rPr>
        <w:t xml:space="preserve">TR </w:t>
      </w:r>
      <w:r>
        <w:rPr>
          <w:b/>
          <w:bCs/>
          <w:highlight w:val="none"/>
          <w:lang w:val="en-GB"/>
        </w:rPr>
        <w:t xml:space="preserve">Go / No-</w:t>
      </w:r>
      <w:r>
        <w:rPr>
          <w:b/>
          <w:bCs/>
          <w:highlight w:val="none"/>
          <w:lang w:val="en-GB"/>
        </w:rPr>
        <w:t xml:space="preserve">Go</w:t>
      </w:r>
      <w:r>
        <w:rPr>
          <w:highlight w:val="none"/>
          <w:lang w:val="en-GB"/>
        </w:rPr>
        <w:t xml:space="preserve"> :</w:t>
      </w:r>
      <w:r>
        <w:rPr>
          <w:highlight w:val="none"/>
          <w:lang w:val="en-GB"/>
        </w:rPr>
        <w:t xml:space="preserve"> deux </w:t>
      </w:r>
      <w:r>
        <w:rPr>
          <w:highlight w:val="none"/>
        </w:rPr>
        <w:t xml:space="preserve">stimulus une réponse</w:t>
      </w:r>
      <w:r>
        <w:rPr>
          <w:highlight w:val="none"/>
          <w:lang w:val="en-GB"/>
        </w:rPr>
      </w:r>
    </w:p>
    <w:p>
      <w:pPr>
        <w:pStyle w:val="690"/>
        <w:numPr>
          <w:ilvl w:val="0"/>
          <w:numId w:val="7"/>
        </w:numPr>
        <w:pBdr/>
        <w:spacing/>
        <w:ind/>
        <w:jc w:val="both"/>
        <w:rPr>
          <w:highlight w:val="none"/>
        </w:rPr>
      </w:pPr>
      <w:r>
        <w:rPr>
          <w:highlight w:val="none"/>
        </w:rPr>
        <w:t xml:space="preserve">TR </w:t>
      </w:r>
      <w:r>
        <w:rPr>
          <w:b/>
          <w:bCs/>
          <w:highlight w:val="none"/>
        </w:rPr>
        <w:t xml:space="preserve">choix</w:t>
      </w:r>
      <w:r>
        <w:rPr>
          <w:highlight w:val="none"/>
        </w:rPr>
        <w:t xml:space="preserve"> : deux stimulus deux réponses</w:t>
      </w:r>
      <w:r>
        <w:rPr>
          <w:highlight w:val="none"/>
        </w:rPr>
      </w:r>
    </w:p>
    <w:p>
      <w:pPr>
        <w:pStyle w:val="690"/>
        <w:pBdr/>
        <w:spacing/>
        <w:ind/>
        <w:jc w:val="both"/>
        <w:rPr>
          <w:highlight w:val="none"/>
        </w:rPr>
      </w:pPr>
      <w:r>
        <w:rPr>
          <w:highlight w:val="none"/>
        </w:rPr>
      </w:r>
      <w:r>
        <w:rPr>
          <w:highlight w:val="none"/>
        </w:rPr>
      </w:r>
    </w:p>
    <w:p>
      <w:pPr>
        <w:pStyle w:val="690"/>
        <w:pBdr/>
        <w:spacing/>
        <w:ind/>
        <w:jc w:val="both"/>
        <w:rPr>
          <w:i/>
          <w:iCs/>
          <w:highlight w:val="none"/>
        </w:rPr>
      </w:pPr>
      <w:r>
        <w:rPr>
          <w:i/>
          <w:iCs/>
          <w:highlight w:val="none"/>
        </w:rPr>
        <w:t xml:space="preserve">Quelles sont les opérations mentales impliquées dans chacune des tâches ?</w:t>
      </w:r>
      <w:r>
        <w:rPr>
          <w:i/>
          <w:iCs/>
          <w:highlight w:val="none"/>
        </w:rPr>
      </w:r>
    </w:p>
    <w:p>
      <w:pPr>
        <w:pStyle w:val="690"/>
        <w:pBdr/>
        <w:spacing/>
        <w:ind/>
        <w:jc w:val="both"/>
        <w:rPr>
          <w:highlight w:val="none"/>
        </w:rPr>
      </w:pPr>
      <w:r>
        <w:rPr>
          <w:highlight w:val="none"/>
        </w:rPr>
      </w:r>
      <w:r>
        <w:rPr>
          <w:highlight w:val="none"/>
        </w:rPr>
      </w:r>
    </w:p>
    <w:p>
      <w:pPr>
        <w:pStyle w:val="690"/>
        <w:pBdr/>
        <w:spacing/>
        <w:ind/>
        <w:jc w:val="both"/>
        <w:rPr>
          <w:color w:val="ff0000"/>
          <w:highlight w:val="none"/>
        </w:rPr>
      </w:pPr>
      <w:r>
        <w:rPr>
          <w:color w:val="ff0000"/>
          <w:highlight w:val="none"/>
        </w:rPr>
        <w:t xml:space="preserve">TR simple : 1, 2, 5</w:t>
      </w:r>
      <w:r>
        <w:rPr>
          <w:color w:val="ff0000"/>
          <w:highlight w:val="none"/>
        </w:rPr>
      </w:r>
    </w:p>
    <w:p>
      <w:pPr>
        <w:pStyle w:val="690"/>
        <w:pBdr/>
        <w:spacing/>
        <w:ind/>
        <w:jc w:val="both"/>
        <w:rPr>
          <w:color w:val="ff0000"/>
          <w:highlight w:val="none"/>
        </w:rPr>
      </w:pPr>
      <w:r>
        <w:rPr>
          <w:color w:val="ff0000"/>
          <w:highlight w:val="none"/>
        </w:rPr>
        <w:t xml:space="preserve">Détection + programmation </w:t>
      </w:r>
      <w:r>
        <w:rPr>
          <w:color w:val="ff0000"/>
          <w:highlight w:val="none"/>
        </w:rPr>
      </w:r>
    </w:p>
    <w:p>
      <w:pPr>
        <w:pStyle w:val="690"/>
        <w:pBdr/>
        <w:spacing/>
        <w:ind/>
        <w:jc w:val="both"/>
        <w:rPr>
          <w:color w:val="ff0000"/>
          <w:highlight w:val="none"/>
        </w:rPr>
      </w:pPr>
      <w:r>
        <w:rPr>
          <w:color w:val="ff0000"/>
          <w:highlight w:val="none"/>
        </w:rPr>
      </w:r>
      <w:r>
        <w:rPr>
          <w:color w:val="ff0000"/>
          <w:highlight w:val="none"/>
        </w:rPr>
      </w:r>
    </w:p>
    <w:p>
      <w:pPr>
        <w:pStyle w:val="690"/>
        <w:pBdr/>
        <w:spacing/>
        <w:ind/>
        <w:jc w:val="both"/>
        <w:rPr>
          <w:color w:val="ff0000"/>
          <w:highlight w:val="none"/>
        </w:rPr>
      </w:pPr>
      <w:r>
        <w:rPr>
          <w:color w:val="ff0000"/>
          <w:highlight w:val="none"/>
        </w:rPr>
        <w:t xml:space="preserve">TR Go : 1, 2, 3, 4</w:t>
      </w:r>
      <w:r>
        <w:rPr>
          <w:color w:val="ff0000"/>
          <w:highlight w:val="none"/>
        </w:rPr>
      </w:r>
    </w:p>
    <w:p>
      <w:pPr>
        <w:pStyle w:val="690"/>
        <w:pBdr/>
        <w:spacing/>
        <w:ind/>
        <w:jc w:val="both"/>
        <w:rPr>
          <w:color w:val="ff0000"/>
          <w:highlight w:val="none"/>
        </w:rPr>
      </w:pPr>
      <w:r>
        <w:rPr>
          <w:color w:val="ff0000"/>
          <w:highlight w:val="none"/>
        </w:rPr>
        <w:t xml:space="preserve">Détection + identification + programmation = TR simple + TR identification</w:t>
      </w:r>
      <w:r>
        <w:rPr>
          <w:color w:val="ff0000"/>
          <w:highlight w:val="none"/>
        </w:rPr>
      </w:r>
    </w:p>
    <w:p>
      <w:pPr>
        <w:pStyle w:val="690"/>
        <w:pBdr/>
        <w:spacing/>
        <w:ind/>
        <w:jc w:val="both"/>
        <w:rPr>
          <w:color w:val="ff0000"/>
          <w:highlight w:val="none"/>
        </w:rPr>
      </w:pPr>
      <w:r>
        <w:rPr>
          <w:color w:val="ff0000"/>
          <w:highlight w:val="none"/>
        </w:rPr>
      </w:r>
      <w:r>
        <w:rPr>
          <w:color w:val="ff0000"/>
          <w:highlight w:val="none"/>
        </w:rPr>
      </w:r>
    </w:p>
    <w:p>
      <w:pPr>
        <w:pStyle w:val="690"/>
        <w:pBdr/>
        <w:spacing/>
        <w:ind/>
        <w:jc w:val="both"/>
        <w:rPr>
          <w:color w:val="ff0000"/>
          <w:highlight w:val="none"/>
        </w:rPr>
      </w:pPr>
      <w:r>
        <w:rPr>
          <w:color w:val="ff0000"/>
          <w:highlight w:val="none"/>
        </w:rPr>
        <w:t xml:space="preserve">TR choix : 1, 2, 3, 4, 5, 6</w:t>
      </w:r>
      <w:r>
        <w:rPr>
          <w:color w:val="ff0000"/>
          <w:highlight w:val="none"/>
        </w:rPr>
      </w:r>
    </w:p>
    <w:p>
      <w:pPr>
        <w:pStyle w:val="690"/>
        <w:pBdr/>
        <w:spacing/>
        <w:ind/>
        <w:jc w:val="both"/>
        <w:rPr>
          <w:color w:val="ff0000"/>
          <w:highlight w:val="none"/>
        </w:rPr>
      </w:pPr>
      <w:r>
        <w:rPr>
          <w:color w:val="ff0000"/>
          <w:highlight w:val="none"/>
          <w:lang w:val="en-GB"/>
        </w:rPr>
        <w:t xml:space="preserve">TR simple + TR identification + TR </w:t>
      </w:r>
      <w:r>
        <w:rPr>
          <w:color w:val="ff0000"/>
          <w:highlight w:val="none"/>
        </w:rPr>
        <w:t xml:space="preserve">sélection</w:t>
      </w:r>
      <w:r>
        <w:rPr>
          <w:color w:val="ff0000"/>
          <w:highlight w:val="none"/>
          <w:lang w:val="en-GB"/>
        </w:rPr>
        <w:t xml:space="preserve"> = TR Go + TR selection</w:t>
      </w:r>
      <w:r>
        <w:rPr>
          <w:color w:val="ff0000"/>
          <w:highlight w:val="none"/>
          <w:lang w:val="en-GB"/>
        </w:rPr>
      </w:r>
    </w:p>
    <w:p>
      <w:pPr>
        <w:pStyle w:val="690"/>
        <w:pBdr/>
        <w:spacing/>
        <w:ind/>
        <w:jc w:val="both"/>
        <w:rPr>
          <w:highlight w:val="none"/>
        </w:rPr>
      </w:pPr>
      <w:r>
        <w:rPr>
          <w:highlight w:val="none"/>
          <w:lang w:val="en-GB"/>
        </w:rPr>
      </w:r>
      <w:r>
        <w:rPr>
          <w:highlight w:val="none"/>
          <w:lang w:val="en-GB"/>
        </w:rPr>
      </w:r>
    </w:p>
    <w:p>
      <w:pPr>
        <w:pStyle w:val="690"/>
        <w:numPr>
          <w:ilvl w:val="0"/>
          <w:numId w:val="9"/>
        </w:numPr>
        <w:pBdr/>
        <w:spacing/>
        <w:ind/>
        <w:jc w:val="both"/>
        <w:rPr>
          <w:highlight w:val="none"/>
        </w:rPr>
      </w:pPr>
      <w:r>
        <w:rPr>
          <w:b/>
          <w:bCs/>
          <w:highlight w:val="none"/>
        </w:rPr>
        <w:t xml:space="preserve">Méthode soustractive</w:t>
      </w:r>
      <w:r>
        <w:rPr>
          <w:highlight w:val="none"/>
        </w:rPr>
        <w:t xml:space="preserve"> de </w:t>
      </w:r>
      <w:r>
        <w:rPr>
          <w:highlight w:val="none"/>
        </w:rPr>
        <w:t xml:space="preserve">Donders</w:t>
      </w:r>
      <w:r>
        <w:rPr>
          <w:highlight w:val="none"/>
        </w:rPr>
        <w:t xml:space="preserve"> :</w:t>
      </w:r>
      <w:r>
        <w:rPr>
          <w:highlight w:val="none"/>
        </w:rPr>
      </w:r>
    </w:p>
    <w:p>
      <w:pPr>
        <w:pStyle w:val="690"/>
        <w:pBdr/>
        <w:spacing/>
        <w:ind/>
        <w:jc w:val="both"/>
        <w:rPr>
          <w:highlight w:val="none"/>
        </w:rPr>
      </w:pPr>
      <w:r>
        <w:rPr>
          <w:highlight w:val="none"/>
        </w:rPr>
        <w:t xml:space="preserve">Postulat les opérations mentales entre le stimulus et la réponse se succèdent de manière séquentielle (indépendance de chaque étape)</w:t>
      </w:r>
      <w:r>
        <w:rPr>
          <w:highlight w:val="none"/>
        </w:rPr>
      </w:r>
    </w:p>
    <w:p>
      <w:pPr>
        <w:pStyle w:val="690"/>
        <w:pBdr/>
        <w:spacing/>
        <w:ind/>
        <w:jc w:val="both"/>
        <w:rPr>
          <w:b/>
          <w:bCs/>
          <w:highlight w:val="none"/>
        </w:rPr>
      </w:pPr>
      <w:r>
        <w:rPr>
          <w:b/>
          <w:bCs/>
          <w:highlight w:val="none"/>
          <w:lang w:val="en-GB"/>
        </w:rPr>
        <w:t xml:space="preserve">TR Go = TR simple + TR identification </w:t>
      </w:r>
      <w:r>
        <w:rPr>
          <w:rFonts w:ascii="Wingdings" w:hAnsi="Wingdings" w:eastAsia="Wingdings" w:cs="Wingdings"/>
          <w:b/>
          <w:bCs/>
          <w:highlight w:val="none"/>
          <w:lang w:val="en-GB"/>
        </w:rPr>
        <w:t xml:space="preserve">ó</w:t>
      </w:r>
      <w:r>
        <w:rPr>
          <w:b/>
          <w:bCs/>
          <w:highlight w:val="none"/>
          <w:lang w:val="en-GB"/>
        </w:rPr>
        <w:t xml:space="preserve"> TR Identification = TR GO - TR simple</w:t>
      </w:r>
      <w:r>
        <w:rPr>
          <w:b/>
          <w:bCs/>
          <w:highlight w:val="none"/>
          <w:lang w:val="en-GB"/>
        </w:rPr>
      </w:r>
    </w:p>
    <w:p>
      <w:pPr>
        <w:pStyle w:val="690"/>
        <w:pBdr/>
        <w:spacing/>
        <w:ind/>
        <w:jc w:val="both"/>
        <w:rPr>
          <w:b/>
          <w:bCs/>
          <w:highlight w:val="none"/>
        </w:rPr>
      </w:pPr>
      <w:r>
        <w:rPr>
          <w:b/>
          <w:bCs/>
          <w:highlight w:val="none"/>
        </w:rPr>
        <w:t xml:space="preserve">TR Choix TR Go+ TR sélection </w:t>
      </w:r>
      <w:r>
        <w:rPr>
          <w:rFonts w:ascii="Wingdings" w:hAnsi="Wingdings" w:eastAsia="Wingdings" w:cs="Wingdings"/>
          <w:b/>
          <w:bCs/>
          <w:highlight w:val="none"/>
        </w:rPr>
        <w:t xml:space="preserve">ó</w:t>
      </w:r>
      <w:r>
        <w:rPr>
          <w:b/>
          <w:bCs/>
          <w:highlight w:val="none"/>
        </w:rPr>
        <w:t xml:space="preserve"> TR sélection = TR Choix - TR Go</w:t>
      </w:r>
      <w:r>
        <w:rPr>
          <w:b/>
          <w:bCs/>
          <w:highlight w:val="none"/>
        </w:rPr>
      </w:r>
    </w:p>
    <w:p>
      <w:pPr>
        <w:pStyle w:val="690"/>
        <w:pBdr/>
        <w:spacing/>
        <w:ind/>
        <w:jc w:val="both"/>
        <w:rPr>
          <w:highlight w:val="none"/>
        </w:rPr>
      </w:pPr>
      <w:r>
        <w:rPr>
          <w:highlight w:val="none"/>
        </w:rPr>
      </w:r>
      <w:r>
        <w:rPr>
          <w:highlight w:val="none"/>
        </w:rPr>
      </w:r>
    </w:p>
    <w:p>
      <w:pPr>
        <w:pStyle w:val="690"/>
        <w:numPr>
          <w:ilvl w:val="0"/>
          <w:numId w:val="4"/>
        </w:numPr>
        <w:pBdr/>
        <w:spacing/>
        <w:ind/>
        <w:jc w:val="both"/>
        <w:rPr>
          <w:b/>
          <w:bCs/>
          <w:highlight w:val="none"/>
        </w:rPr>
      </w:pPr>
      <w:r>
        <w:rPr>
          <w:b/>
          <w:bCs/>
          <w:highlight w:val="none"/>
        </w:rPr>
        <w:t xml:space="preserve">La durée de ces opérations mentales renseigne sur la difficulté de la tache</w:t>
      </w:r>
      <w:r>
        <w:rPr>
          <w:b/>
          <w:bCs/>
          <w:highlight w:val="none"/>
        </w:rPr>
      </w:r>
    </w:p>
    <w:p>
      <w:pPr>
        <w:pStyle w:val="690"/>
        <w:pBdr/>
        <w:spacing/>
        <w:ind/>
        <w:jc w:val="both"/>
        <w:rPr>
          <w:b/>
          <w:bCs/>
          <w:highlight w:val="none"/>
        </w:rPr>
      </w:pPr>
      <w:r>
        <w:rPr>
          <w:b/>
          <w:bCs/>
          <w:highlight w:val="none"/>
        </w:rPr>
      </w:r>
      <w:r>
        <w:rPr>
          <w:b/>
          <w:bCs/>
          <w:highlight w:val="none"/>
        </w:rPr>
      </w:r>
    </w:p>
    <w:p>
      <w:pPr>
        <w:pStyle w:val="690"/>
        <w:numPr>
          <w:ilvl w:val="0"/>
          <w:numId w:val="10"/>
        </w:numPr>
        <w:pBdr/>
        <w:spacing/>
        <w:ind/>
        <w:jc w:val="both"/>
        <w:rPr>
          <w:color w:val="00b0f0"/>
          <w:highlight w:val="none"/>
        </w:rPr>
      </w:pPr>
      <w:r>
        <w:rPr>
          <w:color w:val="00b0f0"/>
          <w:highlight w:val="none"/>
        </w:rPr>
        <w:t xml:space="preserve">Théories de l’information</w:t>
      </w:r>
      <w:r>
        <w:rPr>
          <w:color w:val="00b0f0"/>
          <w:highlight w:val="none"/>
        </w:rPr>
      </w:r>
    </w:p>
    <w:p>
      <w:pPr>
        <w:pStyle w:val="690"/>
        <w:pBdr/>
        <w:spacing/>
        <w:ind/>
        <w:jc w:val="both"/>
        <w:rPr>
          <w:b/>
          <w:bCs/>
          <w:highlight w:val="none"/>
        </w:rPr>
      </w:pPr>
      <w:r>
        <w:rPr>
          <w:b/>
          <w:bCs/>
          <w:highlight w:val="none"/>
        </w:rPr>
      </w:r>
      <w:r>
        <w:rPr>
          <w:b/>
          <w:bCs/>
          <w:highlight w:val="none"/>
        </w:rPr>
      </w:r>
    </w:p>
    <w:p>
      <w:pPr>
        <w:pStyle w:val="690"/>
        <w:numPr>
          <w:ilvl w:val="0"/>
          <w:numId w:val="9"/>
        </w:numPr>
        <w:pBdr/>
        <w:spacing/>
        <w:ind/>
        <w:jc w:val="both"/>
        <w:rPr>
          <w:highlight w:val="none"/>
        </w:rPr>
      </w:pPr>
      <w:r>
        <w:rPr>
          <w:highlight w:val="none"/>
        </w:rPr>
        <w:t xml:space="preserve">TR Choix : exemple de l'opération mentale de sélection de la réponse</w:t>
      </w:r>
      <w:r>
        <w:rPr>
          <w:highlight w:val="none"/>
        </w:rPr>
      </w:r>
    </w:p>
    <w:p>
      <w:pPr>
        <w:pStyle w:val="690"/>
        <w:pBdr/>
        <w:spacing/>
        <w:ind/>
        <w:jc w:val="both"/>
        <w:rPr>
          <w:highlight w:val="none"/>
        </w:rPr>
      </w:pPr>
      <w:r>
        <w:rPr>
          <w:highlight w:val="none"/>
        </w:rPr>
        <w:t xml:space="preserve">→ Etude de deux facteurs importants qui impactent les processus mentaux impliqués dans la sélection de la réponse motrice :</w:t>
      </w:r>
      <w:r>
        <w:rPr>
          <w:highlight w:val="none"/>
        </w:rPr>
      </w:r>
    </w:p>
    <w:p>
      <w:pPr>
        <w:pStyle w:val="690"/>
        <w:numPr>
          <w:ilvl w:val="0"/>
          <w:numId w:val="7"/>
        </w:numPr>
        <w:pBdr/>
        <w:spacing/>
        <w:ind/>
        <w:jc w:val="both"/>
        <w:rPr>
          <w:b/>
          <w:bCs/>
          <w:highlight w:val="none"/>
        </w:rPr>
      </w:pPr>
      <w:r>
        <w:rPr>
          <w:b/>
          <w:bCs/>
          <w:highlight w:val="none"/>
        </w:rPr>
        <w:t xml:space="preserve">Nombre d'alternatives Stimulus-Réponse</w:t>
      </w:r>
      <w:r>
        <w:rPr>
          <w:b/>
          <w:bCs/>
          <w:highlight w:val="none"/>
        </w:rPr>
      </w:r>
    </w:p>
    <w:p>
      <w:pPr>
        <w:pStyle w:val="690"/>
        <w:numPr>
          <w:ilvl w:val="0"/>
          <w:numId w:val="7"/>
        </w:numPr>
        <w:pBdr/>
        <w:spacing/>
        <w:ind/>
        <w:jc w:val="both"/>
        <w:rPr>
          <w:b/>
          <w:bCs/>
          <w:highlight w:val="none"/>
        </w:rPr>
      </w:pPr>
      <w:r>
        <w:rPr>
          <w:b/>
          <w:bCs/>
          <w:highlight w:val="none"/>
        </w:rPr>
        <w:t xml:space="preserve">Compatibilité Stimulus-Réponse</w:t>
      </w:r>
      <w:r>
        <w:rPr>
          <w:b/>
          <w:bCs/>
          <w:highlight w:val="none"/>
        </w:rPr>
        <w:t xml:space="preserve"> (Cf Fitts)</w:t>
      </w:r>
      <w:r>
        <w:rPr>
          <w:b/>
          <w:bCs/>
          <w:highlight w:val="none"/>
        </w:rPr>
      </w:r>
    </w:p>
    <w:p>
      <w:pPr>
        <w:pStyle w:val="690"/>
        <w:pBdr/>
        <w:spacing/>
        <w:ind/>
        <w:jc w:val="both"/>
        <w:rPr>
          <w:highlight w:val="none"/>
        </w:rPr>
      </w:pPr>
      <w:r>
        <w:rPr>
          <w:highlight w:val="none"/>
        </w:rPr>
      </w:r>
      <w:r>
        <w:rPr>
          <w:highlight w:val="none"/>
        </w:rPr>
      </w:r>
    </w:p>
    <w:p>
      <w:pPr>
        <w:pStyle w:val="690"/>
        <w:pBdr/>
        <w:spacing/>
        <w:ind/>
        <w:jc w:val="both"/>
        <w:rPr>
          <w:highlight w:val="none"/>
        </w:rPr>
      </w:pPr>
      <w:r>
        <w:rPr>
          <w:highlight w:val="none"/>
          <w:u w:val="single"/>
        </w:rPr>
        <w:t xml:space="preserve">Expérience de </w:t>
      </w:r>
      <w:r>
        <w:rPr>
          <w:color w:val="ffc000" w:themeColor="accent4"/>
          <w:highlight w:val="none"/>
          <w:u w:val="single"/>
        </w:rPr>
        <w:t xml:space="preserve">Merkel</w:t>
      </w:r>
      <w:r>
        <w:rPr>
          <w:color w:val="ffc000" w:themeColor="accent4"/>
          <w:highlight w:val="none"/>
        </w:rPr>
        <w:t xml:space="preserve"> (18</w:t>
      </w:r>
      <w:r>
        <w:rPr>
          <w:color w:val="ffc000" w:themeColor="accent4"/>
          <w:highlight w:val="none"/>
        </w:rPr>
        <w:t xml:space="preserve">8</w:t>
      </w:r>
      <w:r>
        <w:rPr>
          <w:color w:val="ffc000" w:themeColor="accent4"/>
          <w:highlight w:val="none"/>
        </w:rPr>
        <w:t xml:space="preserve">5) </w:t>
      </w:r>
      <w:r>
        <w:rPr>
          <w:highlight w:val="none"/>
        </w:rPr>
        <w:t xml:space="preserve">: étude de la relation entre le nombre de paires stimulus-réponse possibles (de 1 à 10) et le TR choix.</w:t>
      </w:r>
      <w:r>
        <w:rPr>
          <w:highlight w:val="none"/>
        </w:rPr>
      </w:r>
    </w:p>
    <w:p>
      <w:pPr>
        <w:pStyle w:val="690"/>
        <w:numPr>
          <w:ilvl w:val="0"/>
          <w:numId w:val="7"/>
        </w:numPr>
        <w:pBdr/>
        <w:spacing/>
        <w:ind/>
        <w:jc w:val="both"/>
        <w:rPr>
          <w:highlight w:val="none"/>
        </w:rPr>
      </w:pPr>
      <w:r>
        <w:rPr>
          <w:highlight w:val="none"/>
        </w:rPr>
        <w:t xml:space="preserve">Quand N=1 il s’agit d’un TR </w:t>
      </w:r>
      <w:r>
        <w:rPr>
          <w:b/>
          <w:bCs/>
          <w:highlight w:val="none"/>
        </w:rPr>
        <w:t xml:space="preserve">simple</w:t>
      </w:r>
      <w:r>
        <w:rPr>
          <w:highlight w:val="none"/>
        </w:rPr>
        <w:t xml:space="preserve"> (1 stimulus 1 réponse) d’une durée approximative de 200ms</w:t>
      </w:r>
      <w:r>
        <w:rPr>
          <w:highlight w:val="none"/>
        </w:rPr>
      </w:r>
    </w:p>
    <w:p>
      <w:pPr>
        <w:pStyle w:val="690"/>
        <w:numPr>
          <w:ilvl w:val="0"/>
          <w:numId w:val="7"/>
        </w:numPr>
        <w:pBdr/>
        <w:spacing/>
        <w:ind/>
        <w:jc w:val="both"/>
        <w:rPr>
          <w:highlight w:val="none"/>
        </w:rPr>
      </w:pPr>
      <w:r>
        <w:rPr>
          <w:highlight w:val="none"/>
        </w:rPr>
        <w:t xml:space="preserve">Quand N&gt;1, il s'agit d'un </w:t>
      </w:r>
      <w:r>
        <w:rPr>
          <w:highlight w:val="none"/>
        </w:rPr>
        <w:t xml:space="preserve">TR </w:t>
      </w:r>
      <w:r>
        <w:rPr>
          <w:b/>
          <w:bCs/>
          <w:highlight w:val="none"/>
        </w:rPr>
        <w:t xml:space="preserve">Choix</w:t>
      </w:r>
      <w:r>
        <w:rPr>
          <w:highlight w:val="none"/>
        </w:rPr>
        <w:t xml:space="preserve"> (pour chaque stimulus, il faut sélectionner une des 10 réponses possibles) </w:t>
      </w:r>
      <w:r>
        <w:rPr>
          <w:highlight w:val="none"/>
        </w:rPr>
        <w:t xml:space="preserve">qui est d'autant plus important que le nombre de choix est élevé</w:t>
      </w:r>
      <w:r>
        <w:rPr>
          <w:highlight w:val="none"/>
        </w:rPr>
      </w:r>
    </w:p>
    <w:p>
      <w:pPr>
        <w:pStyle w:val="690"/>
        <w:numPr>
          <w:ilvl w:val="0"/>
          <w:numId w:val="4"/>
        </w:numPr>
        <w:pBdr/>
        <w:spacing/>
        <w:ind/>
        <w:jc w:val="both"/>
        <w:rPr>
          <w:highlight w:val="none"/>
        </w:rPr>
      </w:pPr>
      <w:r>
        <w:rPr>
          <w:highlight w:val="none"/>
        </w:rPr>
        <w:t xml:space="preserve">Le TR </w:t>
      </w:r>
      <w:r>
        <w:rPr>
          <w:b/>
          <w:bCs/>
          <w:highlight w:val="none"/>
        </w:rPr>
        <w:t xml:space="preserve">Choix</w:t>
      </w:r>
      <w:r>
        <w:rPr>
          <w:highlight w:val="none"/>
        </w:rPr>
        <w:t xml:space="preserve"> est une mesure indirecte de la </w:t>
      </w:r>
      <w:r>
        <w:rPr>
          <w:b/>
          <w:bCs/>
          <w:highlight w:val="none"/>
        </w:rPr>
        <w:t xml:space="preserve">difficulté</w:t>
      </w:r>
      <w:r>
        <w:rPr>
          <w:highlight w:val="none"/>
        </w:rPr>
        <w:t xml:space="preserve"> de la tâche liée au degré d'incertitude important dans le processus de sélection de la réponse motrice</w:t>
      </w:r>
      <w:r>
        <w:rPr>
          <w:highlight w:val="none"/>
        </w:rPr>
      </w:r>
    </w:p>
    <w:p>
      <w:pPr>
        <w:pStyle w:val="690"/>
        <w:pBdr/>
        <w:spacing/>
        <w:ind/>
        <w:jc w:val="both"/>
        <w:rPr>
          <w:highlight w:val="none"/>
        </w:rPr>
      </w:pPr>
      <w:r>
        <w:rPr>
          <w:highlight w:val="none"/>
        </w:rPr>
      </w:r>
      <w:r>
        <w:rPr>
          <w:highlight w:val="none"/>
        </w:rPr>
      </w:r>
    </w:p>
    <w:p>
      <w:pPr>
        <w:pStyle w:val="690"/>
        <w:pBdr/>
        <w:spacing/>
        <w:ind/>
        <w:jc w:val="both"/>
        <w:rPr>
          <w:highlight w:val="none"/>
        </w:rPr>
      </w:pPr>
      <w:r>
        <w:rPr>
          <w:highlight w:val="none"/>
        </w:rPr>
        <w:t xml:space="preserve">Dans la lignée de Merkel </w:t>
      </w:r>
      <w:r>
        <w:rPr>
          <w:color w:val="ffc000" w:themeColor="accent4"/>
          <w:highlight w:val="none"/>
        </w:rPr>
        <w:t xml:space="preserve">Hick</w:t>
      </w:r>
      <w:r>
        <w:rPr>
          <w:color w:val="ffc000" w:themeColor="accent4"/>
          <w:highlight w:val="none"/>
        </w:rPr>
        <w:t xml:space="preserve"> (1952) et Hyman (1953) </w:t>
      </w:r>
      <w:r>
        <w:rPr>
          <w:highlight w:val="none"/>
        </w:rPr>
        <w:t xml:space="preserve">ont modélisé cette relation entre le nombre de paires Stimulus-Réponse possibles et le TR Choix sous la forme d'une loi appelée </w:t>
      </w:r>
      <w:r>
        <w:rPr>
          <w:highlight w:val="none"/>
          <w:u w:val="single"/>
        </w:rPr>
        <w:t xml:space="preserve">loi de </w:t>
      </w:r>
      <w:r>
        <w:rPr>
          <w:highlight w:val="none"/>
          <w:u w:val="single"/>
        </w:rPr>
        <w:t xml:space="preserve">Hick</w:t>
      </w:r>
      <w:r>
        <w:rPr>
          <w:highlight w:val="none"/>
          <w:u w:val="single"/>
        </w:rPr>
        <w:t xml:space="preserve">-Hyman</w:t>
      </w:r>
      <w:r>
        <w:rPr>
          <w:highlight w:val="none"/>
        </w:rPr>
        <w:t xml:space="preserve"> : </w:t>
      </w:r>
      <w:r>
        <w:rPr>
          <w:color w:val="ff0000"/>
          <w:highlight w:val="none"/>
        </w:rPr>
        <w:t xml:space="preserve">TR Choix = a log</w:t>
      </w:r>
      <w:r>
        <w:rPr>
          <w:color w:val="ff0000"/>
          <w:highlight w:val="none"/>
          <w:vertAlign w:val="subscript"/>
        </w:rPr>
        <w:t xml:space="preserve">2</w:t>
      </w:r>
      <w:r>
        <w:rPr>
          <w:color w:val="ff0000"/>
          <w:highlight w:val="none"/>
        </w:rPr>
        <w:t xml:space="preserve">(N) + b</w:t>
      </w:r>
      <w:r>
        <w:rPr>
          <w:highlight w:val="none"/>
        </w:rPr>
      </w:r>
    </w:p>
    <w:p>
      <w:pPr>
        <w:pStyle w:val="690"/>
        <w:pBdr/>
        <w:spacing/>
        <w:ind/>
        <w:jc w:val="both"/>
        <w:rPr>
          <w:highlight w:val="none"/>
        </w:rPr>
      </w:pPr>
      <w:r>
        <w:rPr>
          <w:highlight w:val="none"/>
        </w:rPr>
        <w:t xml:space="preserve">N = nombre de paires Stimulus- Réponse possibles</w:t>
      </w:r>
      <w:r>
        <w:rPr>
          <w:highlight w:val="none"/>
        </w:rPr>
      </w:r>
    </w:p>
    <w:p>
      <w:pPr>
        <w:pStyle w:val="690"/>
        <w:pBdr/>
        <w:spacing/>
        <w:ind/>
        <w:jc w:val="both"/>
        <w:rPr>
          <w:highlight w:val="none"/>
        </w:rPr>
      </w:pPr>
      <w:r>
        <w:rPr>
          <w:highlight w:val="none"/>
        </w:rPr>
        <w:t xml:space="preserve">Log2(N) quantité d'information (H) ou indice de difficulté (ID) exprimé en Bits (</w:t>
      </w:r>
      <w:r>
        <w:rPr>
          <w:highlight w:val="none"/>
        </w:rPr>
        <w:t xml:space="preserve">binary</w:t>
      </w:r>
      <w:r>
        <w:rPr>
          <w:highlight w:val="none"/>
        </w:rPr>
        <w:t xml:space="preserve"> </w:t>
      </w:r>
      <w:r>
        <w:rPr>
          <w:highlight w:val="none"/>
        </w:rPr>
        <w:t xml:space="preserve">units</w:t>
      </w:r>
      <w:r>
        <w:rPr>
          <w:highlight w:val="none"/>
        </w:rPr>
        <w:t xml:space="preserve">)</w:t>
      </w:r>
      <w:r>
        <w:rPr>
          <w:highlight w:val="none"/>
        </w:rPr>
      </w:r>
    </w:p>
    <w:p>
      <w:pPr>
        <w:pStyle w:val="690"/>
        <w:pBdr/>
        <w:spacing/>
        <w:ind/>
        <w:jc w:val="both"/>
        <w:rPr>
          <w:highlight w:val="none"/>
        </w:rPr>
      </w:pPr>
      <w:r>
        <w:rPr>
          <w:highlight w:val="none"/>
        </w:rPr>
      </w:r>
      <w:r>
        <w:rPr>
          <w:highlight w:val="none"/>
        </w:rPr>
      </w:r>
    </w:p>
    <w:p>
      <w:pPr>
        <w:pStyle w:val="690"/>
        <w:numPr>
          <w:ilvl w:val="0"/>
          <w:numId w:val="9"/>
        </w:numPr>
        <w:pBdr/>
        <w:spacing/>
        <w:ind/>
        <w:jc w:val="both"/>
        <w:rPr>
          <w:highlight w:val="none"/>
        </w:rPr>
      </w:pPr>
      <w:r>
        <w:rPr>
          <w:highlight w:val="none"/>
        </w:rPr>
        <w:t xml:space="preserve">TR choix : loi de </w:t>
      </w:r>
      <w:r>
        <w:rPr>
          <w:highlight w:val="none"/>
        </w:rPr>
        <w:t xml:space="preserve">Hick</w:t>
      </w:r>
      <w:r>
        <w:rPr>
          <w:highlight w:val="none"/>
        </w:rPr>
        <w:t xml:space="preserve">-Hyman et quantité d’information (H)</w:t>
      </w:r>
      <w:r>
        <w:rPr>
          <w:highlight w:val="none"/>
        </w:rPr>
      </w:r>
    </w:p>
    <w:p>
      <w:pPr>
        <w:pStyle w:val="690"/>
        <w:pBdr/>
        <w:spacing/>
        <w:ind/>
        <w:jc w:val="both"/>
        <w:rPr>
          <w:highlight w:val="none"/>
        </w:rPr>
      </w:pPr>
      <w:r>
        <w:rPr>
          <w:highlight w:val="none"/>
        </w:rPr>
        <w:t xml:space="preserve">Une information désigne par définition un ou plusieurs événements parmi un ensemble d'événements possibles. L'apport d'information permet de diminuer l'incertitude.</w:t>
      </w:r>
      <w:r>
        <w:rPr>
          <w:highlight w:val="none"/>
        </w:rPr>
      </w:r>
    </w:p>
    <w:p>
      <w:pPr>
        <w:pStyle w:val="690"/>
        <w:pBdr/>
        <w:spacing/>
        <w:ind/>
        <w:jc w:val="both"/>
        <w:rPr>
          <w:highlight w:val="none"/>
        </w:rPr>
      </w:pPr>
      <w:r>
        <w:rPr>
          <w:highlight w:val="none"/>
        </w:rPr>
        <w:t xml:space="preserve">Une unité d'information (H= 1 bit) correspond à un événement dont la probabilité p = 0,5 (par exemple une décision binaire).</w:t>
      </w:r>
      <w:r>
        <w:rPr>
          <w:highlight w:val="none"/>
        </w:rPr>
      </w:r>
    </w:p>
    <w:p>
      <w:pPr>
        <w:pStyle w:val="690"/>
        <w:pBdr/>
        <w:spacing/>
        <w:ind/>
        <w:jc w:val="both"/>
        <w:rPr>
          <w:highlight w:val="none"/>
        </w:rPr>
      </w:pPr>
      <w:r>
        <w:rPr>
          <w:highlight w:val="none"/>
        </w:rPr>
        <w:t xml:space="preserve">→ Apparition du stimulus à droite de l'écran = 1 Bit (car probabilité de 0,5)</w:t>
      </w:r>
      <w:r>
        <w:rPr>
          <w:highlight w:val="none"/>
        </w:rPr>
      </w:r>
    </w:p>
    <w:p>
      <w:pPr>
        <w:pStyle w:val="690"/>
        <w:pBdr/>
        <w:spacing/>
        <w:ind/>
        <w:jc w:val="both"/>
        <w:rPr>
          <w:highlight w:val="none"/>
        </w:rPr>
      </w:pPr>
      <w:r>
        <w:rPr>
          <w:highlight w:val="none"/>
          <w:lang w:val="en-GB"/>
        </w:rPr>
        <mc:AlternateContent>
          <mc:Choice Requires="wpg">
            <w:drawing>
              <wp:anchor xmlns:wp="http://schemas.openxmlformats.org/drawingml/2006/wordprocessingDrawing" xmlns:wp14="http://schemas.microsoft.com/office/word/2010/wordprocessingDrawing" distT="0" distB="0" distL="114300" distR="114300" simplePos="0" relativeHeight="251666432" behindDoc="1" locked="0" layoutInCell="1" allowOverlap="1">
                <wp:simplePos x="0" y="0"/>
                <wp:positionH relativeFrom="margin">
                  <wp:align>right</wp:align>
                </wp:positionH>
                <wp:positionV relativeFrom="paragraph">
                  <wp:posOffset>9671</wp:posOffset>
                </wp:positionV>
                <wp:extent cx="4311748" cy="1584065"/>
                <wp:effectExtent l="0" t="0" r="0" b="0"/>
                <wp:wrapNone/>
                <wp:docPr id="5"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r/>
                      </pic:nvPicPr>
                      <pic:blipFill>
                        <a:blip r:embed="rId15"/>
                        <a:stretch/>
                      </pic:blipFill>
                      <pic:spPr bwMode="auto">
                        <a:xfrm>
                          <a:off x="0" y="0"/>
                          <a:ext cx="4311748" cy="1584065"/>
                        </a:xfrm>
                        <a:prstGeom prst="rect">
                          <a:avLst/>
                        </a:prstGeom>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position:absolute;z-index:-251666432;o:allowoverlap:true;o:allowincell:true;mso-position-horizontal-relative:margin;mso-position-horizontal:right;mso-position-vertical-relative:text;margin-top:0.76pt;mso-position-vertical:absolute;width:339.51pt;height:124.73pt;mso-wrap-distance-left:9.00pt;mso-wrap-distance-top:0.00pt;mso-wrap-distance-right:9.00pt;mso-wrap-distance-bottom:0.00pt;z-index:1;" stroked="false">
                <v:imagedata r:id="rId15" o:title=""/>
                <o:lock v:ext="edit" rotation="t"/>
              </v:shape>
            </w:pict>
          </mc:Fallback>
        </mc:AlternateContent>
      </w:r>
      <w:r>
        <w:rPr>
          <w:highlight w:val="none"/>
          <w:lang w:val="en-GB"/>
        </w:rPr>
        <mc:AlternateContent>
          <mc:Choice Requires="wpg">
            <w:drawing>
              <wp:anchor xmlns:wp="http://schemas.openxmlformats.org/drawingml/2006/wordprocessingDrawing" xmlns:wp14="http://schemas.microsoft.com/office/word/2010/wordprocessingDrawing" distT="0" distB="0" distL="114300" distR="114300" simplePos="0" relativeHeight="251664384" behindDoc="0" locked="0" layoutInCell="1" allowOverlap="1">
                <wp:simplePos x="0" y="0"/>
                <wp:positionH relativeFrom="column">
                  <wp:posOffset>462280</wp:posOffset>
                </wp:positionH>
                <wp:positionV relativeFrom="paragraph">
                  <wp:posOffset>93345</wp:posOffset>
                </wp:positionV>
                <wp:extent cx="18415" cy="18415"/>
                <wp:effectExtent l="0" t="0" r="0" b="0"/>
                <wp:wrapNone/>
                <wp:docPr id="6" name="Encre 17"/>
                <wp:cNvGraphicFramePr/>
                <a:graphic xmlns:a="http://schemas.openxmlformats.org/drawingml/2006/main">
                  <a:graphicData uri="http://schemas.openxmlformats.org/drawingml/2006/picture">
                    <pic:pic xmlns:pic="http://schemas.openxmlformats.org/drawingml/2006/picture">
                      <pic:nvPicPr>
                        <pic:cNvPr id="0" name="" descr=""/>
                        <pic:cNvPicPr/>
                        <pic:nvPr/>
                      </pic:nvPicPr>
                      <pic:blipFill>
                        <a:blip r:embed="rId16"/>
                        <a:stretch/>
                      </pic:blipFill>
                      <pic:spPr bwMode="auto">
                        <a:xfrm>
                          <a:off x="0" y="0"/>
                          <a:ext cx="18415" cy="18415"/>
                        </a:xfrm>
                        <a:prstGeom prst="rect">
                          <a:avLst/>
                        </a:prstGeom>
                        <a:noFill/>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 o:spid="_x0000_s5" type="#_x0000_t75" style="position:absolute;z-index:251664384;o:allowoverlap:true;o:allowincell:true;mso-position-horizontal-relative:text;margin-left:36.40pt;mso-position-horizontal:absolute;mso-position-vertical-relative:text;margin-top:7.35pt;mso-position-vertical:absolute;width:1.45pt;height:1.45pt;mso-wrap-distance-left:9.00pt;mso-wrap-distance-top:0.00pt;mso-wrap-distance-right:9.00pt;mso-wrap-distance-bottom:0.00pt;z-index:1;" stroked="false">
                <v:imagedata r:id="rId16" o:title=""/>
                <o:lock v:ext="edit" rotation="t"/>
              </v:shape>
            </w:pict>
          </mc:Fallback>
        </mc:AlternateContent>
      </w:r>
      <w:r>
        <w:rPr>
          <w:highlight w:val="none"/>
          <w:lang w:val="en-GB"/>
        </w:rPr>
        <mc:AlternateContent>
          <mc:Choice Requires="wpg">
            <w:drawing>
              <wp:anchor xmlns:wp="http://schemas.openxmlformats.org/drawingml/2006/wordprocessingDrawing" xmlns:wp14="http://schemas.microsoft.com/office/word/2010/wordprocessingDrawing" distT="0" distB="0" distL="114300" distR="114300" simplePos="0" relativeHeight="251663360" behindDoc="0" locked="0" layoutInCell="1" allowOverlap="1">
                <wp:simplePos x="0" y="0"/>
                <wp:positionH relativeFrom="column">
                  <wp:posOffset>1096010</wp:posOffset>
                </wp:positionH>
                <wp:positionV relativeFrom="paragraph">
                  <wp:posOffset>100330</wp:posOffset>
                </wp:positionV>
                <wp:extent cx="18415" cy="18415"/>
                <wp:effectExtent l="0" t="0" r="0" b="0"/>
                <wp:wrapNone/>
                <wp:docPr id="7" name="Encre 16"/>
                <wp:cNvGraphicFramePr/>
                <a:graphic xmlns:a="http://schemas.openxmlformats.org/drawingml/2006/main">
                  <a:graphicData uri="http://schemas.openxmlformats.org/drawingml/2006/picture">
                    <pic:pic xmlns:pic="http://schemas.openxmlformats.org/drawingml/2006/picture">
                      <pic:nvPicPr>
                        <pic:cNvPr id="0" name="" descr=""/>
                        <pic:cNvPicPr/>
                        <pic:nvPr/>
                      </pic:nvPicPr>
                      <pic:blipFill>
                        <a:blip r:embed="rId17"/>
                        <a:stretch/>
                      </pic:blipFill>
                      <pic:spPr bwMode="auto">
                        <a:xfrm>
                          <a:off x="0" y="0"/>
                          <a:ext cx="18415" cy="18415"/>
                        </a:xfrm>
                        <a:prstGeom prst="rect">
                          <a:avLst/>
                        </a:prstGeom>
                        <a:noFill/>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 o:spid="_x0000_s6" type="#_x0000_t75" style="position:absolute;z-index:251663360;o:allowoverlap:true;o:allowincell:true;mso-position-horizontal-relative:text;margin-left:86.30pt;mso-position-horizontal:absolute;mso-position-vertical-relative:text;margin-top:7.90pt;mso-position-vertical:absolute;width:1.45pt;height:1.45pt;mso-wrap-distance-left:9.00pt;mso-wrap-distance-top:0.00pt;mso-wrap-distance-right:9.00pt;mso-wrap-distance-bottom:0.00pt;z-index:1;" stroked="false">
                <v:imagedata r:id="rId17" o:title=""/>
                <o:lock v:ext="edit" rotation="t"/>
              </v:shape>
            </w:pict>
          </mc:Fallback>
        </mc:AlternateContent>
      </w:r>
      <w:r>
        <w:rPr>
          <w:highlight w:val="none"/>
          <w:lang w:val="en-GB"/>
        </w:rPr>
        <w:t xml:space="preserve">N</w:t>
      </w:r>
      <w:r>
        <w:rPr>
          <w:highlight w:val="none"/>
          <w:lang w:val="en-GB"/>
        </w:rPr>
        <w:tab/>
        <w:t xml:space="preserve">H</w:t>
      </w:r>
      <w:r>
        <w:rPr>
          <w:highlight w:val="none"/>
          <w:lang w:val="en-GB"/>
        </w:rPr>
      </w:r>
    </w:p>
    <w:p>
      <w:pPr>
        <w:pStyle w:val="690"/>
        <w:pBdr/>
        <w:spacing/>
        <w:ind/>
        <w:jc w:val="both"/>
        <w:rPr>
          <w:highlight w:val="none"/>
        </w:rPr>
      </w:pPr>
      <w:r>
        <w:rPr>
          <w:highlight w:val="none"/>
          <w:lang w:val="en-GB"/>
        </w:rPr>
        <mc:AlternateContent>
          <mc:Choice Requires="wpg">
            <w:drawing>
              <wp:anchor xmlns:wp="http://schemas.openxmlformats.org/drawingml/2006/wordprocessingDrawing" xmlns:wp14="http://schemas.microsoft.com/office/word/2010/wordprocessingDrawing" distT="0" distB="0" distL="114300" distR="114300" simplePos="0" relativeHeight="251662336" behindDoc="0" locked="0" layoutInCell="1" allowOverlap="1">
                <wp:simplePos x="0" y="0"/>
                <wp:positionH relativeFrom="column">
                  <wp:posOffset>2545080</wp:posOffset>
                </wp:positionH>
                <wp:positionV relativeFrom="paragraph">
                  <wp:posOffset>77470</wp:posOffset>
                </wp:positionV>
                <wp:extent cx="18415" cy="18415"/>
                <wp:effectExtent l="0" t="0" r="0" b="0"/>
                <wp:wrapNone/>
                <wp:docPr id="8" name="Encre 15"/>
                <wp:cNvGraphicFramePr/>
                <a:graphic xmlns:a="http://schemas.openxmlformats.org/drawingml/2006/main">
                  <a:graphicData uri="http://schemas.openxmlformats.org/drawingml/2006/picture">
                    <pic:pic xmlns:pic="http://schemas.openxmlformats.org/drawingml/2006/picture">
                      <pic:nvPicPr>
                        <pic:cNvPr id="0" name="" descr=""/>
                        <pic:cNvPicPr/>
                        <pic:nvPr/>
                      </pic:nvPicPr>
                      <pic:blipFill>
                        <a:blip r:embed="rId18"/>
                        <a:stretch/>
                      </pic:blipFill>
                      <pic:spPr bwMode="auto">
                        <a:xfrm>
                          <a:off x="0" y="0"/>
                          <a:ext cx="18415" cy="18415"/>
                        </a:xfrm>
                        <a:prstGeom prst="rect">
                          <a:avLst/>
                        </a:prstGeom>
                        <a:noFill/>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 o:spid="_x0000_s7" type="#_x0000_t75" style="position:absolute;z-index:251662336;o:allowoverlap:true;o:allowincell:true;mso-position-horizontal-relative:text;margin-left:200.40pt;mso-position-horizontal:absolute;mso-position-vertical-relative:text;margin-top:6.10pt;mso-position-vertical:absolute;width:1.45pt;height:1.45pt;mso-wrap-distance-left:9.00pt;mso-wrap-distance-top:0.00pt;mso-wrap-distance-right:9.00pt;mso-wrap-distance-bottom:0.00pt;z-index:1;" stroked="false">
                <v:imagedata r:id="rId18" o:title=""/>
                <o:lock v:ext="edit" rotation="t"/>
              </v:shape>
            </w:pict>
          </mc:Fallback>
        </mc:AlternateContent>
      </w:r>
      <w:r>
        <w:rPr>
          <w:highlight w:val="none"/>
          <w:lang w:val="en-GB"/>
        </w:rPr>
        <w:t xml:space="preserve">1</w:t>
      </w:r>
      <w:r>
        <w:rPr>
          <w:highlight w:val="none"/>
          <w:lang w:val="en-GB"/>
        </w:rPr>
        <w:tab/>
        <w:t xml:space="preserve">0</w:t>
      </w:r>
      <w:r>
        <w:rPr>
          <w:highlight w:val="none"/>
          <w:lang w:val="en-GB"/>
        </w:rPr>
      </w:r>
    </w:p>
    <w:p>
      <w:pPr>
        <w:pStyle w:val="690"/>
        <w:pBdr/>
        <w:spacing/>
        <w:ind/>
        <w:jc w:val="both"/>
        <w:rPr>
          <w:highlight w:val="none"/>
        </w:rPr>
      </w:pPr>
      <w:r>
        <w:rPr>
          <w:highlight w:val="none"/>
          <w:lang w:val="en-GB"/>
        </w:rPr>
        <w:t xml:space="preserve">2</w:t>
      </w:r>
      <w:r>
        <w:rPr>
          <w:highlight w:val="none"/>
          <w:lang w:val="en-GB"/>
        </w:rPr>
        <w:tab/>
        <w:t xml:space="preserve">1</w:t>
      </w:r>
      <w:r>
        <w:rPr>
          <w:highlight w:val="none"/>
          <w:lang w:val="en-GB"/>
        </w:rPr>
      </w:r>
    </w:p>
    <w:p>
      <w:pPr>
        <w:pStyle w:val="690"/>
        <w:pBdr/>
        <w:spacing/>
        <w:ind/>
        <w:jc w:val="both"/>
        <w:rPr>
          <w:highlight w:val="none"/>
        </w:rPr>
      </w:pPr>
      <w:r>
        <w:rPr>
          <w:highlight w:val="none"/>
          <w:lang w:val="en-GB"/>
        </w:rPr>
        <w:t xml:space="preserve">4</w:t>
      </w:r>
      <w:r>
        <w:rPr>
          <w:highlight w:val="none"/>
          <w:lang w:val="en-GB"/>
        </w:rPr>
        <w:tab/>
        <w:t xml:space="preserve">2</w:t>
      </w:r>
      <w:r>
        <w:rPr>
          <w:highlight w:val="none"/>
          <w:lang w:val="en-GB"/>
        </w:rPr>
      </w:r>
    </w:p>
    <w:p>
      <w:pPr>
        <w:pStyle w:val="690"/>
        <w:pBdr/>
        <w:spacing/>
        <w:ind/>
        <w:jc w:val="both"/>
        <w:rPr>
          <w:highlight w:val="none"/>
        </w:rPr>
      </w:pPr>
      <w:r>
        <w:rPr>
          <w:highlight w:val="none"/>
          <w:lang w:val="en-GB"/>
        </w:rPr>
        <w:t xml:space="preserve">8</w:t>
      </w:r>
      <w:r>
        <w:rPr>
          <w:highlight w:val="none"/>
          <w:lang w:val="en-GB"/>
        </w:rPr>
        <w:tab/>
        <w:t xml:space="preserve">3</w:t>
      </w:r>
      <w:r>
        <w:rPr>
          <w:highlight w:val="none"/>
          <w:lang w:val="en-GB"/>
        </w:rPr>
      </w:r>
    </w:p>
    <w:p>
      <w:pPr>
        <w:pStyle w:val="690"/>
        <w:pBdr/>
        <w:spacing/>
        <w:ind/>
        <w:jc w:val="both"/>
        <w:rPr>
          <w:highlight w:val="none"/>
        </w:rPr>
      </w:pPr>
      <w:r>
        <w:rPr>
          <w:highlight w:val="none"/>
          <w:lang w:val="en-GB"/>
        </w:rPr>
        <w:t xml:space="preserve">16</w:t>
      </w:r>
      <w:r>
        <w:rPr>
          <w:highlight w:val="none"/>
          <w:lang w:val="en-GB"/>
        </w:rPr>
        <w:tab/>
        <w:t xml:space="preserve">4</w:t>
      </w:r>
      <w:r>
        <w:rPr>
          <w:highlight w:val="none"/>
          <w:lang w:val="en-GB"/>
        </w:rPr>
      </w:r>
    </w:p>
    <w:p>
      <w:pPr>
        <w:pStyle w:val="690"/>
        <w:pBdr/>
        <w:spacing/>
        <w:ind/>
        <w:jc w:val="both"/>
        <w:rPr>
          <w:highlight w:val="none"/>
        </w:rPr>
      </w:pPr>
      <w:r>
        <w:rPr>
          <w:highlight w:val="none"/>
          <w:lang w:val="en-GB"/>
        </w:rPr>
        <mc:AlternateContent>
          <mc:Choice Requires="wpg">
            <w:drawing>
              <wp:anchor xmlns:wp="http://schemas.openxmlformats.org/drawingml/2006/wordprocessingDrawing" xmlns:wp14="http://schemas.microsoft.com/office/word/2010/wordprocessingDrawing" distT="0" distB="0" distL="114300" distR="114300" simplePos="0" relativeHeight="251665408" behindDoc="0" locked="0" layoutInCell="1" allowOverlap="1">
                <wp:simplePos x="0" y="0"/>
                <wp:positionH relativeFrom="column">
                  <wp:posOffset>969010</wp:posOffset>
                </wp:positionH>
                <wp:positionV relativeFrom="paragraph">
                  <wp:posOffset>26670</wp:posOffset>
                </wp:positionV>
                <wp:extent cx="18415" cy="18415"/>
                <wp:effectExtent l="0" t="0" r="0" b="0"/>
                <wp:wrapNone/>
                <wp:docPr id="9" name="Encre 20"/>
                <wp:cNvGraphicFramePr/>
                <a:graphic xmlns:a="http://schemas.openxmlformats.org/drawingml/2006/main">
                  <a:graphicData uri="http://schemas.openxmlformats.org/drawingml/2006/picture">
                    <pic:pic xmlns:pic="http://schemas.openxmlformats.org/drawingml/2006/picture">
                      <pic:nvPicPr>
                        <pic:cNvPr id="0" name="" descr=""/>
                        <pic:cNvPicPr/>
                        <pic:nvPr/>
                      </pic:nvPicPr>
                      <pic:blipFill>
                        <a:blip r:embed="rId19"/>
                        <a:stretch/>
                      </pic:blipFill>
                      <pic:spPr bwMode="auto">
                        <a:xfrm>
                          <a:off x="0" y="0"/>
                          <a:ext cx="18415" cy="18415"/>
                        </a:xfrm>
                        <a:prstGeom prst="rect">
                          <a:avLst/>
                        </a:prstGeom>
                        <a:noFill/>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8" o:spid="_x0000_s8" type="#_x0000_t75" style="position:absolute;z-index:251665408;o:allowoverlap:true;o:allowincell:true;mso-position-horizontal-relative:text;margin-left:76.30pt;mso-position-horizontal:absolute;mso-position-vertical-relative:text;margin-top:2.10pt;mso-position-vertical:absolute;width:1.45pt;height:1.45pt;mso-wrap-distance-left:9.00pt;mso-wrap-distance-top:0.00pt;mso-wrap-distance-right:9.00pt;mso-wrap-distance-bottom:0.00pt;z-index:1;" stroked="false">
                <v:imagedata r:id="rId19" o:title=""/>
                <o:lock v:ext="edit" rotation="t"/>
              </v:shape>
            </w:pict>
          </mc:Fallback>
        </mc:AlternateContent>
      </w:r>
      <w:r>
        <w:rPr>
          <w:highlight w:val="none"/>
          <w:lang w:val="en-GB"/>
        </w:rPr>
        <w:t xml:space="preserve">32</w:t>
      </w:r>
      <w:r>
        <w:rPr>
          <w:highlight w:val="none"/>
          <w:lang w:val="en-GB"/>
        </w:rPr>
        <w:tab/>
        <w:t xml:space="preserve">5</w:t>
      </w:r>
      <w:r>
        <w:rPr>
          <w:highlight w:val="none"/>
          <w:lang w:val="en-GB"/>
        </w:rPr>
      </w:r>
    </w:p>
    <w:p>
      <w:pPr>
        <w:pStyle w:val="690"/>
        <w:pBdr/>
        <w:spacing/>
        <w:ind/>
        <w:jc w:val="both"/>
        <w:rPr>
          <w:highlight w:val="none"/>
        </w:rPr>
      </w:pPr>
      <w:r>
        <w:rPr>
          <w:highlight w:val="none"/>
          <w:lang w:val="en-GB"/>
        </w:rPr>
      </w:r>
      <w:r>
        <w:rPr>
          <w:highlight w:val="none"/>
          <w:lang w:val="en-GB"/>
        </w:rPr>
      </w:r>
    </w:p>
    <w:p>
      <w:pPr>
        <w:pStyle w:val="690"/>
        <w:pBdr/>
        <w:spacing/>
        <w:ind/>
        <w:jc w:val="both"/>
        <w:rPr>
          <w:color w:val="a6a6a6" w:themeColor="background1" w:themeShade="A6"/>
          <w:highlight w:val="none"/>
        </w:rPr>
      </w:pPr>
      <w:r>
        <w:rPr>
          <w:color w:val="a6a6a6" w:themeColor="background1" w:themeShade="A6"/>
          <w:highlight w:val="none"/>
          <w:lang w:val="en-GB"/>
        </w:rPr>
        <w:t xml:space="preserve">2</w:t>
      </w:r>
      <w:r>
        <w:rPr>
          <w:color w:val="a6a6a6" w:themeColor="background1" w:themeShade="A6"/>
          <w:highlight w:val="none"/>
          <w:vertAlign w:val="superscript"/>
          <w:lang w:val="en-GB"/>
        </w:rPr>
        <w:t xml:space="preserve">H</w:t>
      </w:r>
      <w:r>
        <w:rPr>
          <w:color w:val="a6a6a6" w:themeColor="background1" w:themeShade="A6"/>
          <w:highlight w:val="none"/>
          <w:lang w:val="en-GB"/>
        </w:rPr>
        <w:t xml:space="preserve">=N</w:t>
      </w:r>
      <w:r>
        <w:rPr>
          <w:color w:val="a6a6a6" w:themeColor="background1" w:themeShade="A6"/>
          <w:highlight w:val="none"/>
          <w:lang w:val="en-GB"/>
        </w:rPr>
      </w:r>
    </w:p>
    <w:p>
      <w:pPr>
        <w:pStyle w:val="690"/>
        <w:pBdr/>
        <w:spacing/>
        <w:ind/>
        <w:jc w:val="both"/>
        <w:rPr>
          <w:color w:val="a6a6a6" w:themeColor="background1" w:themeShade="A6"/>
          <w:highlight w:val="none"/>
        </w:rPr>
      </w:pPr>
      <w:r>
        <w:rPr>
          <w:highlight w:val="none"/>
        </w:rPr>
        <mc:AlternateContent>
          <mc:Choice Requires="wpg">
            <w:drawing>
              <wp:anchor xmlns:wp="http://schemas.openxmlformats.org/drawingml/2006/wordprocessingDrawing" xmlns:wp14="http://schemas.microsoft.com/office/word/2010/wordprocessingDrawing" distT="45720" distB="45720" distL="114300" distR="114300" simplePos="0" relativeHeight="251667456" behindDoc="1" locked="0" layoutInCell="1" allowOverlap="1">
                <wp:simplePos x="0" y="0"/>
                <wp:positionH relativeFrom="margin">
                  <wp:align>right</wp:align>
                </wp:positionH>
                <wp:positionV relativeFrom="paragraph">
                  <wp:posOffset>55978</wp:posOffset>
                </wp:positionV>
                <wp:extent cx="2360930" cy="1404620"/>
                <wp:effectExtent l="0" t="0" r="635" b="5715"/>
                <wp:wrapNone/>
                <wp:docPr id="10" name="Zone de texte 2"/>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2304648" cy="2138186"/>
                        </a:xfrm>
                        <a:prstGeom prst="rect">
                          <a:avLst/>
                        </a:prstGeom>
                        <a:solidFill>
                          <a:srgbClr val="FFFFFF"/>
                        </a:solidFill>
                        <a:ln w="9525">
                          <a:noFill/>
                          <a:miter lim="800000"/>
                          <a:headEnd/>
                          <a:tailEnd/>
                        </a:ln>
                      </wps:spPr>
                      <wps:txbx>
                        <w:txbxContent>
                          <w:p>
                            <w:pPr>
                              <w:pStyle w:val="690"/>
                              <w:pBdr/>
                              <w:spacing/>
                              <w:ind/>
                              <w:jc w:val="both"/>
                              <w:rPr/>
                            </w:pPr>
                            <w:r>
                              <w:t xml:space="preserve">a</w:t>
                            </w:r>
                            <w:r>
                              <w:t xml:space="preserve"> = pente de la droite durée pour traiter 1 bit d’information (=200 ms/bit)</w:t>
                            </w:r>
                            <w:r/>
                          </w:p>
                          <w:p>
                            <w:pPr>
                              <w:pStyle w:val="690"/>
                              <w:pBdr/>
                              <w:spacing/>
                              <w:ind/>
                              <w:jc w:val="both"/>
                              <w:rPr/>
                            </w:pPr>
                            <w:r/>
                            <w:r/>
                          </w:p>
                          <w:p>
                            <w:pPr>
                              <w:pStyle w:val="690"/>
                              <w:pBdr/>
                              <w:spacing/>
                              <w:ind/>
                              <w:jc w:val="both"/>
                              <w:rPr>
                                <w:highlight w:val="none"/>
                              </w:rPr>
                            </w:pPr>
                            <w:r>
                              <w:t xml:space="preserve">b</w:t>
                            </w:r>
                            <w:r>
                              <w:t xml:space="preserve"> = ordonnée à l'origine (0 bit): TR simple (</w:t>
                            </w:r>
                            <w:r>
                              <w:rPr>
                                <w:highlight w:val="none"/>
                              </w:rPr>
                              <w:t xml:space="preserve">= 200 ms)</w:t>
                            </w:r>
                            <w:r>
                              <w:rPr>
                                <w:highlight w:val="none"/>
                              </w:rPr>
                            </w:r>
                          </w:p>
                          <w:p>
                            <w:pPr>
                              <w:pStyle w:val="690"/>
                              <w:pBdr/>
                              <w:spacing/>
                              <w:ind/>
                              <w:jc w:val="both"/>
                              <w:rPr>
                                <w:highlight w:val="none"/>
                              </w:rPr>
                            </w:pPr>
                            <w:r>
                              <w:rPr>
                                <w:highlight w:val="none"/>
                              </w:rPr>
                            </w:r>
                            <w:r>
                              <w:rPr>
                                <w:highlight w:val="none"/>
                              </w:rPr>
                            </w:r>
                          </w:p>
                          <w:p>
                            <w:pPr>
                              <w:pStyle w:val="690"/>
                              <w:pBdr/>
                              <w:spacing/>
                              <w:ind/>
                              <w:jc w:val="both"/>
                              <w:rPr>
                                <w:b/>
                                <w:bCs/>
                                <w:highlight w:val="none"/>
                              </w:rPr>
                            </w:pPr>
                            <w:r>
                              <w:rPr>
                                <w:b/>
                                <w:bCs/>
                                <w:highlight w:val="none"/>
                              </w:rPr>
                              <w:t xml:space="preserve">Plus la quantité d'information à traiter est importante (H élevé), plus la tâche est difficile et plus la préparation de l'action nécessitera du temps</w:t>
                            </w:r>
                            <w:r>
                              <w:rPr>
                                <w:b/>
                                <w:bCs/>
                                <w:highlight w:val="none"/>
                              </w:rPr>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shape 9" o:spid="_x0000_s9" o:spt="202" type="#_x0000_t202" style="position:absolute;z-index:-251667456;o:allowoverlap:true;o:allowincell:true;mso-position-horizontal-relative:margin;mso-position-horizontal:right;mso-position-vertical-relative:text;margin-top:4.41pt;mso-position-vertical:absolute;width:185.90pt;height:110.60pt;mso-wrap-distance-left:9.00pt;mso-wrap-distance-top:3.60pt;mso-wrap-distance-right:9.00pt;mso-wrap-distance-bottom:3.60pt;v-text-anchor:top;visibility:visible;" fillcolor="#FFFFFF" stroked="f" strokeweight="0.75pt">
                <v:textbox inset="0,0,0,0">
                  <w:txbxContent>
                    <w:p>
                      <w:pPr>
                        <w:pStyle w:val="690"/>
                        <w:pBdr/>
                        <w:spacing/>
                        <w:ind/>
                        <w:jc w:val="both"/>
                        <w:rPr/>
                      </w:pPr>
                      <w:r>
                        <w:t xml:space="preserve">a</w:t>
                      </w:r>
                      <w:r>
                        <w:t xml:space="preserve"> = pente de la droite durée pour traiter 1 bit d’information (=200 ms/bit)</w:t>
                      </w:r>
                      <w:r/>
                    </w:p>
                    <w:p>
                      <w:pPr>
                        <w:pStyle w:val="690"/>
                        <w:pBdr/>
                        <w:spacing/>
                        <w:ind/>
                        <w:jc w:val="both"/>
                        <w:rPr/>
                      </w:pPr>
                      <w:r/>
                      <w:r/>
                    </w:p>
                    <w:p>
                      <w:pPr>
                        <w:pStyle w:val="690"/>
                        <w:pBdr/>
                        <w:spacing/>
                        <w:ind/>
                        <w:jc w:val="both"/>
                        <w:rPr>
                          <w:highlight w:val="none"/>
                        </w:rPr>
                      </w:pPr>
                      <w:r>
                        <w:t xml:space="preserve">b</w:t>
                      </w:r>
                      <w:r>
                        <w:t xml:space="preserve"> = ordonnée à l'origine (0 bit): TR simple (</w:t>
                      </w:r>
                      <w:r>
                        <w:rPr>
                          <w:highlight w:val="none"/>
                        </w:rPr>
                        <w:t xml:space="preserve">= 200 ms)</w:t>
                      </w:r>
                      <w:r>
                        <w:rPr>
                          <w:highlight w:val="none"/>
                        </w:rPr>
                      </w:r>
                    </w:p>
                    <w:p>
                      <w:pPr>
                        <w:pStyle w:val="690"/>
                        <w:pBdr/>
                        <w:spacing/>
                        <w:ind/>
                        <w:jc w:val="both"/>
                        <w:rPr>
                          <w:highlight w:val="none"/>
                        </w:rPr>
                      </w:pPr>
                      <w:r>
                        <w:rPr>
                          <w:highlight w:val="none"/>
                        </w:rPr>
                      </w:r>
                      <w:r>
                        <w:rPr>
                          <w:highlight w:val="none"/>
                        </w:rPr>
                      </w:r>
                    </w:p>
                    <w:p>
                      <w:pPr>
                        <w:pStyle w:val="690"/>
                        <w:pBdr/>
                        <w:spacing/>
                        <w:ind/>
                        <w:jc w:val="both"/>
                        <w:rPr>
                          <w:b/>
                          <w:bCs/>
                          <w:highlight w:val="none"/>
                        </w:rPr>
                      </w:pPr>
                      <w:r>
                        <w:rPr>
                          <w:b/>
                          <w:bCs/>
                          <w:highlight w:val="none"/>
                        </w:rPr>
                        <w:t xml:space="preserve">Plus la quantité d'information à traiter est importante (H élevé), plus la tâche est difficile et plus la préparation de l'action nécessitera du temps</w:t>
                      </w:r>
                      <w:r>
                        <w:rPr>
                          <w:b/>
                          <w:bCs/>
                          <w:highlight w:val="none"/>
                        </w:rPr>
                      </w:r>
                    </w:p>
                  </w:txbxContent>
                </v:textbox>
              </v:shape>
            </w:pict>
          </mc:Fallback>
        </mc:AlternateContent>
      </w:r>
      <w:r>
        <w:rPr>
          <w:color w:val="a6a6a6" w:themeColor="background1" w:themeShade="A6"/>
          <w:highlight w:val="none"/>
          <w:lang w:val="en-GB"/>
        </w:rPr>
        <w:t xml:space="preserve">Log</w:t>
      </w:r>
      <w:r>
        <w:rPr>
          <w:color w:val="a6a6a6" w:themeColor="background1" w:themeShade="A6"/>
          <w:highlight w:val="none"/>
          <w:vertAlign w:val="subscript"/>
          <w:lang w:val="en-GB"/>
        </w:rPr>
        <w:t xml:space="preserve">2</w:t>
      </w:r>
      <w:r>
        <w:rPr>
          <w:color w:val="a6a6a6" w:themeColor="background1" w:themeShade="A6"/>
          <w:highlight w:val="none"/>
          <w:lang w:val="en-GB"/>
        </w:rPr>
        <w:t xml:space="preserve">(2</w:t>
      </w:r>
      <w:r>
        <w:rPr>
          <w:color w:val="a6a6a6" w:themeColor="background1" w:themeShade="A6"/>
          <w:highlight w:val="none"/>
          <w:vertAlign w:val="superscript"/>
          <w:lang w:val="en-GB"/>
        </w:rPr>
        <w:t xml:space="preserve">H</w:t>
      </w:r>
      <w:r>
        <w:rPr>
          <w:color w:val="a6a6a6" w:themeColor="background1" w:themeShade="A6"/>
          <w:highlight w:val="none"/>
          <w:lang w:val="en-GB"/>
        </w:rPr>
        <w:t xml:space="preserve">)=</w:t>
      </w:r>
      <w:r>
        <w:rPr>
          <w:color w:val="a6a6a6" w:themeColor="background1" w:themeShade="A6"/>
          <w:highlight w:val="none"/>
          <w:lang w:val="en-GB"/>
        </w:rPr>
        <w:t xml:space="preserve">log</w:t>
      </w:r>
      <w:r>
        <w:rPr>
          <w:color w:val="a6a6a6" w:themeColor="background1" w:themeShade="A6"/>
          <w:highlight w:val="none"/>
          <w:vertAlign w:val="subscript"/>
          <w:lang w:val="en-GB"/>
        </w:rPr>
        <w:t xml:space="preserve">2</w:t>
      </w:r>
      <w:r>
        <w:rPr>
          <w:color w:val="a6a6a6" w:themeColor="background1" w:themeShade="A6"/>
          <w:highlight w:val="none"/>
          <w:lang w:val="en-GB"/>
        </w:rPr>
        <w:t xml:space="preserve">(N)</w:t>
      </w:r>
      <w:r>
        <w:rPr>
          <w:color w:val="a6a6a6" w:themeColor="background1" w:themeShade="A6"/>
          <w:highlight w:val="none"/>
          <w:lang w:val="en-GB"/>
        </w:rPr>
      </w:r>
    </w:p>
    <w:p>
      <w:pPr>
        <w:pStyle w:val="690"/>
        <w:pBdr/>
        <w:spacing/>
        <w:ind/>
        <w:jc w:val="both"/>
        <w:rPr>
          <w:color w:val="a6a6a6" w:themeColor="background1" w:themeShade="A6"/>
          <w:highlight w:val="none"/>
        </w:rPr>
      </w:pPr>
      <w:r>
        <w:rPr>
          <w:color w:val="a6a6a6" w:themeColor="background1" w:themeShade="A6"/>
          <w:highlight w:val="none"/>
          <w:lang w:val="en-GB"/>
        </w:rPr>
        <w:t xml:space="preserve">H=log</w:t>
      </w:r>
      <w:r>
        <w:rPr>
          <w:color w:val="a6a6a6" w:themeColor="background1" w:themeShade="A6"/>
          <w:highlight w:val="none"/>
          <w:vertAlign w:val="subscript"/>
          <w:lang w:val="en-GB"/>
        </w:rPr>
        <w:t xml:space="preserve">2</w:t>
      </w:r>
      <w:r>
        <w:rPr>
          <w:color w:val="a6a6a6" w:themeColor="background1" w:themeShade="A6"/>
          <w:highlight w:val="none"/>
          <w:lang w:val="en-GB"/>
        </w:rPr>
        <w:t xml:space="preserve">(N)</w:t>
      </w:r>
      <w:r>
        <w:rPr>
          <w:color w:val="a6a6a6" w:themeColor="background1" w:themeShade="A6"/>
          <w:highlight w:val="none"/>
          <w:lang w:val="en-GB"/>
        </w:rPr>
      </w:r>
    </w:p>
    <w:p>
      <w:pPr>
        <w:pStyle w:val="690"/>
        <w:pBdr/>
        <w:spacing/>
        <w:ind/>
        <w:jc w:val="both"/>
        <w:rPr>
          <w:color w:val="a6a6a6" w:themeColor="background1" w:themeShade="A6"/>
          <w:highlight w:val="none"/>
        </w:rPr>
      </w:pPr>
      <w:r>
        <w:rPr>
          <w:color w:val="a6a6a6" w:themeColor="background1" w:themeShade="A6"/>
          <w:highlight w:val="none"/>
          <w:lang w:val="en-GB"/>
        </w:rPr>
      </w:r>
      <w:r>
        <w:rPr>
          <w:color w:val="a6a6a6" w:themeColor="background1" w:themeShade="A6"/>
          <w:highlight w:val="none"/>
          <w:lang w:val="en-GB"/>
        </w:rPr>
      </w:r>
    </w:p>
    <w:p>
      <w:pPr>
        <w:pStyle w:val="690"/>
        <w:pBdr/>
        <w:spacing/>
        <w:ind/>
        <w:jc w:val="both"/>
        <w:rPr>
          <w:color w:val="a6a6a6" w:themeColor="background1" w:themeShade="A6"/>
          <w:highlight w:val="none"/>
        </w:rPr>
      </w:pPr>
      <w:r>
        <w:rPr>
          <w:color w:val="a6a6a6" w:themeColor="background1" w:themeShade="A6"/>
          <w:highlight w:val="none"/>
          <w:lang w:val="en-GB"/>
        </w:rPr>
        <mc:AlternateContent>
          <mc:Choice Requires="wpg">
            <w:drawing>
              <wp:anchor xmlns:wp="http://schemas.openxmlformats.org/drawingml/2006/wordprocessingDrawing" xmlns:wp14="http://schemas.microsoft.com/office/word/2010/wordprocessingDrawing" distT="0" distB="0" distL="114300" distR="114300" simplePos="0" relativeHeight="251668480" behindDoc="0" locked="0" layoutInCell="1" allowOverlap="1">
                <wp:simplePos x="70" y="636"/>
                <wp:positionH relativeFrom="column">
                  <wp:align>left</wp:align>
                </wp:positionH>
                <wp:positionV relativeFrom="paragraph">
                  <wp:align>top</wp:align>
                </wp:positionV>
                <wp:extent cx="3022559" cy="1399736"/>
                <wp:effectExtent l="0" t="0" r="6985" b="0"/>
                <wp:wrapSquare wrapText="bothSides"/>
                <wp:docPr id="11"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r/>
                      </pic:nvPicPr>
                      <pic:blipFill>
                        <a:blip r:embed="rId20"/>
                        <a:stretch/>
                      </pic:blipFill>
                      <pic:spPr bwMode="auto">
                        <a:xfrm>
                          <a:off x="0" y="0"/>
                          <a:ext cx="3022559" cy="1399736"/>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 o:spid="_x0000_s10" type="#_x0000_t75" style="position:absolute;z-index:251668480;o:allowoverlap:true;o:allowincell:true;mso-position-horizontal-relative:text;mso-position-horizontal:left;mso-position-vertical-relative:text;mso-position-vertical:top;width:238.00pt;height:110.22pt;mso-wrap-distance-left:9.00pt;mso-wrap-distance-top:0.00pt;mso-wrap-distance-right:9.00pt;mso-wrap-distance-bottom:0.00pt;z-index:1;" stroked="false">
                <w10:wrap type="square"/>
                <v:imagedata r:id="rId20" o:title=""/>
                <o:lock v:ext="edit" rotation="t"/>
              </v:shape>
            </w:pict>
          </mc:Fallback>
        </mc:AlternateContent>
      </w:r>
      <w:r>
        <w:rPr>
          <w:color w:val="a6a6a6" w:themeColor="background1" w:themeShade="A6"/>
          <w:highlight w:val="none"/>
          <w:lang w:val="en-GB"/>
        </w:rPr>
        <w:br w:type="textWrapping" w:clear="all"/>
      </w:r>
      <w:r>
        <w:rPr>
          <w:color w:val="a6a6a6" w:themeColor="background1" w:themeShade="A6"/>
          <w:highlight w:val="none"/>
          <w:lang w:val="en-GB"/>
        </w:rPr>
      </w:r>
    </w:p>
    <w:p>
      <w:pPr>
        <w:pBdr/>
        <w:spacing/>
        <w:ind/>
        <w:rPr>
          <w:highlight w:val="none"/>
        </w:rPr>
      </w:pPr>
      <w:r>
        <w:rPr>
          <w:highlight w:val="none"/>
        </w:rPr>
      </w:r>
      <w:r>
        <w:rPr>
          <w:highlight w:val="none"/>
        </w:rPr>
      </w:r>
    </w:p>
    <w:p>
      <w:pPr>
        <w:pBdr/>
        <w:spacing/>
        <w:ind/>
        <w:rPr>
          <w:highlight w:val="none"/>
        </w:rPr>
      </w:pPr>
      <w:r>
        <w:rPr>
          <w:highlight w:val="none"/>
        </w:rPr>
      </w:r>
      <w:r>
        <w:rPr>
          <w:highlight w:val="none"/>
        </w:rPr>
      </w:r>
    </w:p>
    <w:p>
      <w:pPr>
        <w:pBdr/>
        <w:spacing/>
        <w:ind/>
        <w:rPr>
          <w:highlight w:val="none"/>
        </w:rPr>
      </w:pPr>
      <w:r>
        <w:rPr>
          <w:highlight w:val="none"/>
        </w:rPr>
      </w:r>
      <w:r>
        <w:rPr>
          <w:highlight w:val="none"/>
        </w:rPr>
      </w:r>
    </w:p>
    <w:p>
      <w:pPr>
        <w:pBdr/>
        <w:spacing/>
        <w:ind/>
        <w:rPr>
          <w:highlight w:val="none"/>
        </w:rPr>
      </w:pPr>
      <w:r>
        <w:rPr>
          <w:highlight w:val="none"/>
        </w:rPr>
      </w:r>
      <w:r>
        <w:rPr>
          <w:highlight w:val="none"/>
        </w:rPr>
      </w:r>
    </w:p>
    <w:p>
      <w:pPr>
        <w:pBdr/>
        <w:spacing/>
        <w:ind/>
        <w:rPr>
          <w:highlight w:val="none"/>
        </w:rPr>
      </w:pPr>
      <w:r>
        <w:rPr>
          <w:highlight w:val="none"/>
          <w:lang w:val="en-GB"/>
        </w:rPr>
      </w:r>
      <w:r>
        <w:rPr>
          <w:highlight w:val="none"/>
          <w:lang w:val="en-GB"/>
        </w:rPr>
      </w:r>
    </w:p>
    <w:p>
      <w:pPr>
        <w:pStyle w:val="689"/>
        <w:numPr>
          <w:ilvl w:val="0"/>
          <w:numId w:val="10"/>
        </w:numPr>
        <w:pBdr/>
        <w:spacing/>
        <w:ind/>
        <w:rPr>
          <w:color w:val="00b0f0"/>
          <w:highlight w:val="none"/>
        </w:rPr>
      </w:pPr>
      <w:r>
        <w:rPr>
          <w:color w:val="00b0f0"/>
          <w:highlight w:val="none"/>
        </w:rPr>
        <w:t xml:space="preserve">Contrôle visuel</w:t>
      </w:r>
      <w:r>
        <w:rPr>
          <w:color w:val="00b0f0"/>
          <w:highlight w:val="none"/>
        </w:rPr>
      </w:r>
    </w:p>
    <w:p>
      <w:pPr>
        <w:pBdr/>
        <w:spacing/>
        <w:ind/>
        <w:rPr>
          <w:highlight w:val="none"/>
        </w:rPr>
      </w:pPr>
      <w:r>
        <w:rPr>
          <w:highlight w:val="none"/>
        </w:rPr>
      </w:r>
      <w:r>
        <w:rPr>
          <w:highlight w:val="none"/>
        </w:rPr>
      </w:r>
    </w:p>
    <w:p>
      <w:pPr>
        <w:pBdr/>
        <w:spacing/>
        <w:ind/>
        <w:rPr>
          <w:highlight w:val="none"/>
        </w:rPr>
      </w:pPr>
      <w:r>
        <w:rPr>
          <w:highlight w:val="none"/>
        </w:rPr>
        <w:t xml:space="preserve">Tâche de pointage (réciproque)</w:t>
      </w:r>
      <w:r>
        <w:rPr>
          <w:highlight w:val="none"/>
        </w:rPr>
        <w:t xml:space="preserve"> </w:t>
      </w:r>
      <w:r>
        <w:rPr>
          <w:highlight w:val="none"/>
        </w:rPr>
        <w:t xml:space="preserve">:</w:t>
      </w:r>
      <w:r>
        <w:rPr>
          <w:highlight w:val="none"/>
        </w:rPr>
      </w:r>
    </w:p>
    <w:p>
      <w:pPr>
        <w:pBdr/>
        <w:spacing/>
        <w:ind/>
        <w:rPr>
          <w:highlight w:val="none"/>
        </w:rPr>
      </w:pPr>
      <w:r>
        <w:rPr>
          <w:color w:val="ffc000" w:themeColor="accent4"/>
          <w:highlight w:val="none"/>
        </w:rPr>
        <w:t xml:space="preserve">WoodWorth</w:t>
      </w:r>
      <w:r>
        <w:rPr>
          <w:color w:val="ffc000" w:themeColor="accent4"/>
          <w:highlight w:val="none"/>
        </w:rPr>
        <w:t xml:space="preserve"> </w:t>
      </w:r>
      <w:r>
        <w:rPr>
          <w:highlight w:val="none"/>
        </w:rPr>
        <w:t xml:space="preserve">affirme que lorsque l’on a les yeux ouverts et que l’on doit faire une tâche de précision, il y a des signes de freinage dans la cinématique. On peut utiliser des feedback</w:t>
      </w:r>
      <w:r>
        <w:rPr>
          <w:highlight w:val="none"/>
        </w:rPr>
        <w:t xml:space="preserve">s</w:t>
      </w:r>
      <w:r>
        <w:rPr>
          <w:highlight w:val="none"/>
        </w:rPr>
        <w:t xml:space="preserve"> pour améliorer la précision. </w:t>
      </w:r>
      <w:r>
        <w:rPr>
          <w:highlight w:val="none"/>
        </w:rPr>
      </w:r>
    </w:p>
    <w:p>
      <w:pPr>
        <w:pBdr/>
        <w:spacing/>
        <w:ind/>
        <w:rPr>
          <w:highlight w:val="none"/>
        </w:rPr>
      </w:pPr>
      <w:r>
        <w:rPr>
          <w:highlight w:val="none"/>
        </w:rPr>
        <w:t xml:space="preserve">WoodWorth</w:t>
      </w:r>
      <w:r>
        <w:rPr>
          <w:highlight w:val="none"/>
        </w:rPr>
        <w:t xml:space="preserve"> nous montre également qu’il y a 2 phases dans le mouvement :</w:t>
      </w:r>
      <w:r>
        <w:rPr>
          <w:highlight w:val="none"/>
        </w:rPr>
      </w:r>
    </w:p>
    <w:p>
      <w:pPr>
        <w:pStyle w:val="689"/>
        <w:numPr>
          <w:ilvl w:val="0"/>
          <w:numId w:val="1"/>
        </w:numPr>
        <w:pBdr/>
        <w:spacing/>
        <w:ind/>
        <w:rPr>
          <w:highlight w:val="none"/>
        </w:rPr>
      </w:pPr>
      <w:r>
        <w:rPr>
          <w:highlight w:val="none"/>
        </w:rPr>
        <w:t xml:space="preserve">Impulsion initiale (FF</w:t>
      </w:r>
      <w:r>
        <w:rPr>
          <w:highlight w:val="none"/>
        </w:rPr>
        <w:t xml:space="preserve">):</w:t>
      </w:r>
      <w:r>
        <w:rPr>
          <w:highlight w:val="none"/>
        </w:rPr>
        <w:t xml:space="preserve"> transport/ approche.</w:t>
      </w:r>
      <w:r>
        <w:rPr>
          <w:highlight w:val="none"/>
        </w:rPr>
      </w:r>
    </w:p>
    <w:p>
      <w:pPr>
        <w:pStyle w:val="689"/>
        <w:numPr>
          <w:ilvl w:val="0"/>
          <w:numId w:val="1"/>
        </w:numPr>
        <w:pBdr/>
        <w:spacing/>
        <w:ind/>
        <w:rPr>
          <w:highlight w:val="none"/>
        </w:rPr>
      </w:pPr>
      <w:r>
        <w:rPr>
          <w:highlight w:val="none"/>
        </w:rPr>
        <w:t xml:space="preserve">Ajustement final (FB</w:t>
      </w:r>
      <w:r>
        <w:rPr>
          <w:highlight w:val="none"/>
        </w:rPr>
        <w:t xml:space="preserve">):</w:t>
      </w:r>
      <w:r>
        <w:rPr>
          <w:highlight w:val="none"/>
        </w:rPr>
        <w:t xml:space="preserve"> correction.</w:t>
      </w:r>
      <w:r>
        <w:rPr>
          <w:highlight w:val="none"/>
        </w:rPr>
      </w:r>
    </w:p>
    <w:p>
      <w:pPr>
        <w:pStyle w:val="689"/>
        <w:pBdr/>
        <w:spacing/>
        <w:ind/>
        <w:rPr>
          <w:highlight w:val="none"/>
        </w:rPr>
      </w:pPr>
      <w:r>
        <w:rPr>
          <w:highlight w:val="none"/>
        </w:rPr>
      </w:r>
      <w:r>
        <w:rPr>
          <w:highlight w:val="none"/>
        </w:rPr>
      </w:r>
    </w:p>
    <w:p>
      <w:pPr>
        <w:pStyle w:val="689"/>
        <w:numPr>
          <w:ilvl w:val="0"/>
          <w:numId w:val="1"/>
        </w:numPr>
        <w:pBdr/>
        <w:spacing/>
        <w:ind/>
        <w:rPr>
          <w:highlight w:val="none"/>
        </w:rPr>
      </w:pPr>
      <w:r>
        <w:rPr>
          <w:highlight w:val="none"/>
        </w:rPr>
        <w:t xml:space="preserve">Plus on va vite plus la précision diminue.</w:t>
      </w:r>
      <w:r>
        <w:rPr>
          <w:highlight w:val="none"/>
        </w:rPr>
      </w:r>
    </w:p>
    <w:p>
      <w:pPr>
        <w:pStyle w:val="689"/>
        <w:numPr>
          <w:ilvl w:val="0"/>
          <w:numId w:val="1"/>
        </w:numPr>
        <w:pBdr/>
        <w:spacing/>
        <w:ind/>
        <w:rPr>
          <w:highlight w:val="none"/>
        </w:rPr>
      </w:pPr>
      <w:r>
        <w:rPr>
          <w:highlight w:val="none"/>
        </w:rPr>
        <w:t xml:space="preserve">Il y a une disparition du contrôle visuel si on a peu de temps.</w:t>
      </w:r>
      <w:r>
        <w:rPr>
          <w:highlight w:val="none"/>
        </w:rPr>
      </w:r>
    </w:p>
    <w:p>
      <w:pPr>
        <w:pStyle w:val="689"/>
        <w:numPr>
          <w:ilvl w:val="0"/>
          <w:numId w:val="1"/>
        </w:numPr>
        <w:pBdr/>
        <w:spacing/>
        <w:ind/>
        <w:rPr>
          <w:highlight w:val="none"/>
        </w:rPr>
      </w:pPr>
      <w:r>
        <w:rPr>
          <w:highlight w:val="none"/>
        </w:rPr>
        <w:t xml:space="preserve">On peut gagner en précision si on contrôle l’ajustement par la vision.</w:t>
      </w:r>
      <w:r>
        <w:rPr>
          <w:highlight w:val="none"/>
        </w:rPr>
      </w:r>
    </w:p>
    <w:p>
      <w:pPr>
        <w:pStyle w:val="689"/>
        <w:numPr>
          <w:ilvl w:val="0"/>
          <w:numId w:val="1"/>
        </w:numPr>
        <w:pBdr/>
        <w:spacing/>
        <w:ind/>
        <w:rPr>
          <w:highlight w:val="none"/>
        </w:rPr>
      </w:pPr>
      <w:r>
        <w:rPr>
          <w:highlight w:val="none"/>
        </w:rPr>
        <w:t xml:space="preserve">Le contrôle visuel prend du temps, c’est pour cela qu’il faut du temps pour avoir de la précision.</w:t>
      </w:r>
      <w:r>
        <w:rPr>
          <w:highlight w:val="none"/>
        </w:rPr>
      </w:r>
    </w:p>
    <w:p>
      <w:pPr>
        <w:pBdr/>
        <w:tabs>
          <w:tab w:val="left" w:leader="none" w:pos="982"/>
        </w:tabs>
        <w:spacing/>
        <w:ind/>
        <w:rPr>
          <w:highlight w:val="none"/>
        </w:rPr>
      </w:pPr>
      <w:r>
        <w:rPr>
          <w:highlight w:val="none"/>
        </w:rPr>
        <w:tab/>
      </w:r>
      <w:r>
        <w:rPr>
          <w:highlight w:val="none"/>
        </w:rPr>
        <mc:AlternateContent>
          <mc:Choice Requires="wpg">
            <w:drawing>
              <wp:inline xmlns:wp="http://schemas.openxmlformats.org/drawingml/2006/wordprocessingDrawing" distT="0" distB="0" distL="0" distR="0">
                <wp:extent cx="4007056" cy="3245017"/>
                <wp:effectExtent l="0" t="0" r="0" b="0"/>
                <wp:docPr id="1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r/>
                      </pic:nvPicPr>
                      <pic:blipFill>
                        <a:blip r:embed="rId21"/>
                        <a:stretch/>
                      </pic:blipFill>
                      <pic:spPr bwMode="auto">
                        <a:xfrm>
                          <a:off x="0" y="0"/>
                          <a:ext cx="4007056" cy="3245017"/>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 o:spid="_x0000_s11" type="#_x0000_t75" style="width:315.52pt;height:255.51pt;mso-wrap-distance-left:0.00pt;mso-wrap-distance-top:0.00pt;mso-wrap-distance-right:0.00pt;mso-wrap-distance-bottom:0.00pt;z-index:1;" stroked="false">
                <v:imagedata r:id="rId21" o:title=""/>
                <o:lock v:ext="edit" rotation="t"/>
              </v:shape>
            </w:pict>
          </mc:Fallback>
        </mc:AlternateContent>
      </w:r>
      <w:r>
        <w:rPr>
          <w:highlight w:val="none"/>
        </w:rPr>
      </w:r>
    </w:p>
    <w:p>
      <w:pPr>
        <w:pBdr/>
        <w:spacing/>
        <w:ind/>
        <w:rPr>
          <w:highlight w:val="none"/>
        </w:rPr>
      </w:pPr>
      <w:r>
        <w:rPr>
          <w:highlight w:val="none"/>
        </w:rPr>
        <w:t xml:space="preserve">Il doit y avoir une limite à la capacité de contrôler le mouvement par la vision : on peut l’utiliser pour améliorer la précision mais seulement dans certaine contrainte temporelle (suffisamment de temps).</w:t>
      </w:r>
      <w:r>
        <w:rPr>
          <w:highlight w:val="none"/>
        </w:rPr>
      </w:r>
    </w:p>
    <w:sectPr>
      <w:footnotePr/>
      <w:endnotePr/>
      <w:type w:val="nextPage"/>
      <w:pgSz w:h="16838" w:orient="portrait" w:w="11906"/>
      <w:pgMar w:top="1417" w:right="1417" w:bottom="1417" w:left="1417"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Wingdings">
    <w:panose1 w:val="05010000000000000000"/>
  </w:font>
  <w:font w:name="Courier New">
    <w:panose1 w:val="02070309020205020404"/>
  </w:font>
  <w:font w:name="Symbol">
    <w:panose1 w:val="05010000000000000000"/>
  </w:font>
  <w:font w:name="Arial">
    <w:panose1 w:val="020B060402020202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2">
    <w:lvl w:ilvl="0">
      <w:isLgl w:val="false"/>
      <w:lvlJc w:val="left"/>
      <w:lvlText w:val="-"/>
      <w:numFmt w:val="bullet"/>
      <w:pPr>
        <w:pBdr/>
        <w:spacing/>
        <w:ind w:hanging="360" w:left="720"/>
      </w:pPr>
      <w:rPr>
        <w:rFonts w:hint="default" w:ascii="Calibri" w:hAnsi="Calibri" w:cs="Calibri" w:eastAsiaTheme="minorHAnsi"/>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5">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lvl w:ilvl="0">
      <w:isLgl w:val="false"/>
      <w:lvlJc w:val="left"/>
      <w:lvlText w:val=""/>
      <w:numFmt w:val="bullet"/>
      <w:pPr>
        <w:pBdr/>
        <w:spacing/>
        <w:ind w:hanging="360" w:left="720"/>
      </w:pPr>
      <w:rPr>
        <w:rFonts w:hint="default" w:ascii="Wingdings" w:hAnsi="Wingdings" w:eastAsiaTheme="minorHAnsi" w:cstheme="minorBidi"/>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8">
    <w:lvl w:ilvl="0">
      <w:isLgl w:val="false"/>
      <w:lvlJc w:val="left"/>
      <w:lvlText w:val="-"/>
      <w:numFmt w:val="bullet"/>
      <w:pPr>
        <w:pBdr/>
        <w:spacing/>
        <w:ind w:hanging="360" w:left="720"/>
      </w:pPr>
      <w:rPr>
        <w:rFonts w:hint="default" w:ascii="Calibri" w:hAnsi="Calibri" w:cs="Calibri" w:eastAsiaTheme="minorHAnsi"/>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9">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num w:numId="1">
    <w:abstractNumId w:val="8"/>
  </w:num>
  <w:num w:numId="2">
    <w:abstractNumId w:val="9"/>
  </w:num>
  <w:num w:numId="3">
    <w:abstractNumId w:val="3"/>
  </w:num>
  <w:num w:numId="4">
    <w:abstractNumId w:val="6"/>
  </w:num>
  <w:num w:numId="5">
    <w:abstractNumId w:val="1"/>
  </w:num>
  <w:num w:numId="6">
    <w:abstractNumId w:val="4"/>
  </w:num>
  <w:num w:numId="7">
    <w:abstractNumId w:val="2"/>
  </w:num>
  <w:num w:numId="8">
    <w:abstractNumId w:val="0"/>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fr-FR"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1">
    <w:name w:val="Table Grid"/>
    <w:basedOn w:val="687"/>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
    <w:name w:val="Table Grid Light"/>
    <w:basedOn w:val="68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Plain Table 1"/>
    <w:basedOn w:val="68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2"/>
    <w:basedOn w:val="687"/>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3"/>
    <w:basedOn w:val="6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4"/>
    <w:basedOn w:val="6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5"/>
    <w:basedOn w:val="6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Grid Table 1 Light"/>
    <w:basedOn w:val="68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 Accent 1"/>
    <w:basedOn w:val="6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2"/>
    <w:basedOn w:val="6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3"/>
    <w:basedOn w:val="6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4"/>
    <w:basedOn w:val="6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5"/>
    <w:basedOn w:val="6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6"/>
    <w:basedOn w:val="6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2"/>
    <w:basedOn w:val="6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 Accent 1"/>
    <w:basedOn w:val="6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2"/>
    <w:basedOn w:val="6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3"/>
    <w:basedOn w:val="6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4"/>
    <w:basedOn w:val="6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5"/>
    <w:basedOn w:val="6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6"/>
    <w:basedOn w:val="6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3"/>
    <w:basedOn w:val="6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 Accent 1"/>
    <w:basedOn w:val="6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2"/>
    <w:basedOn w:val="6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3"/>
    <w:basedOn w:val="6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4"/>
    <w:basedOn w:val="6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5"/>
    <w:basedOn w:val="6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6"/>
    <w:basedOn w:val="6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4"/>
    <w:basedOn w:val="68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 Accent 1"/>
    <w:basedOn w:val="68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2"/>
    <w:basedOn w:val="68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3"/>
    <w:basedOn w:val="68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4"/>
    <w:basedOn w:val="68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5"/>
    <w:basedOn w:val="68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6"/>
    <w:basedOn w:val="68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5 Dark"/>
    <w:basedOn w:val="6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Accent 1"/>
    <w:basedOn w:val="6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 Accent 2"/>
    <w:basedOn w:val="6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3"/>
    <w:basedOn w:val="6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Accent 4"/>
    <w:basedOn w:val="6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 Accent 5"/>
    <w:basedOn w:val="6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6"/>
    <w:basedOn w:val="6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6 Colorful"/>
    <w:basedOn w:val="68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4">
    <w:name w:val="Grid Table 6 Colorful - Accent 1"/>
    <w:basedOn w:val="68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760ab" w:themeColor="accent1" w:themeTint="80" w:themeShade="95"/>
      </w:rPr>
      <w:pPr>
        <w:pBdr/>
        <w:spacing/>
        <w:ind/>
      </w:pPr>
      <w:tblPr>
        <w:tblBorders/>
      </w:tblPr>
      <w:tcPr>
        <w:tcBorders/>
      </w:tcPr>
    </w:tblStylePr>
    <w:tblStylePr w:type="firstRow">
      <w:rPr>
        <w:b/>
        <w:color w:val="3760ab" w:themeColor="accent1" w:themeTint="80" w:themeShade="95"/>
      </w:rPr>
      <w:pPr>
        <w:pBdr/>
        <w:spacing/>
        <w:ind/>
      </w:pPr>
      <w:tblPr>
        <w:tblBorders/>
      </w:tblPr>
      <w:tcPr>
        <w:tcBorders>
          <w:bottom w:val="single" w:color="000000" w:themeColor="accent1" w:themeTint="80" w:sz="12" w:space="0"/>
        </w:tcBorders>
      </w:tcPr>
    </w:tblStylePr>
    <w:tblStylePr w:type="lastCol">
      <w:rPr>
        <w:b/>
        <w:color w:val="3760ab" w:themeColor="accent1" w:themeTint="80" w:themeShade="95"/>
      </w:rPr>
      <w:pPr>
        <w:pBdr/>
        <w:spacing/>
        <w:ind/>
      </w:pPr>
      <w:tblPr>
        <w:tblBorders/>
      </w:tblPr>
      <w:tcPr>
        <w:tcBorders/>
      </w:tcPr>
    </w:tblStylePr>
    <w:tblStylePr w:type="lastRow">
      <w:rPr>
        <w:b/>
        <w:color w:val="3760ab"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5">
    <w:name w:val="Grid Table 6 Colorful - Accent 2"/>
    <w:basedOn w:val="6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6">
    <w:name w:val="Grid Table 6 Colorful - Accent 3"/>
    <w:basedOn w:val="68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7">
    <w:name w:val="Grid Table 6 Colorful - Accent 4"/>
    <w:basedOn w:val="6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8">
    <w:name w:val="Grid Table 6 Colorful - Accent 5"/>
    <w:basedOn w:val="68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59">
    <w:name w:val="Grid Table 6 Colorful - Accent 6"/>
    <w:basedOn w:val="68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7 Colorful"/>
    <w:basedOn w:val="68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7 Colorful - Accent 1"/>
    <w:basedOn w:val="68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760ab"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760ab"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760ab"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760ab"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2"/>
    <w:basedOn w:val="68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3"/>
    <w:basedOn w:val="68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4"/>
    <w:basedOn w:val="68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5"/>
    <w:basedOn w:val="68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45b8d"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6"/>
    <w:basedOn w:val="68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List Table 1 Light"/>
    <w:basedOn w:val="6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 Accent 1"/>
    <w:basedOn w:val="6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2"/>
    <w:basedOn w:val="6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3"/>
    <w:basedOn w:val="6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4"/>
    <w:basedOn w:val="6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5"/>
    <w:basedOn w:val="6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6"/>
    <w:basedOn w:val="6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2"/>
    <w:basedOn w:val="68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 Accent 1"/>
    <w:basedOn w:val="68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2"/>
    <w:basedOn w:val="68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3"/>
    <w:basedOn w:val="68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4"/>
    <w:basedOn w:val="68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5"/>
    <w:basedOn w:val="68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6"/>
    <w:basedOn w:val="68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3"/>
    <w:basedOn w:val="6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 Accent 1"/>
    <w:basedOn w:val="68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2"/>
    <w:basedOn w:val="6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3"/>
    <w:basedOn w:val="68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4"/>
    <w:basedOn w:val="6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5"/>
    <w:basedOn w:val="68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6"/>
    <w:basedOn w:val="68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4"/>
    <w:basedOn w:val="6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 Accent 1"/>
    <w:basedOn w:val="68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2"/>
    <w:basedOn w:val="68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3"/>
    <w:basedOn w:val="68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4"/>
    <w:basedOn w:val="68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5"/>
    <w:basedOn w:val="68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6"/>
    <w:basedOn w:val="68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5 Dark"/>
    <w:basedOn w:val="68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
    <w:name w:val="List Table 5 Dark - Accent 1"/>
    <w:basedOn w:val="68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2"/>
    <w:basedOn w:val="68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3"/>
    <w:basedOn w:val="68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4"/>
    <w:basedOn w:val="68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5"/>
    <w:basedOn w:val="68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6"/>
    <w:basedOn w:val="68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6 Colorful"/>
    <w:basedOn w:val="68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List Table 6 Colorful - Accent 1"/>
    <w:basedOn w:val="68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2"/>
    <w:basedOn w:val="68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3"/>
    <w:basedOn w:val="68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4"/>
    <w:basedOn w:val="68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5"/>
    <w:basedOn w:val="68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d74b4" w:themeColor="accent5" w:themeTint="9A" w:themeShade="95"/>
      </w:rPr>
      <w:pPr>
        <w:pBdr/>
        <w:spacing/>
        <w:ind/>
      </w:pPr>
      <w:tblPr>
        <w:tblBorders/>
      </w:tblPr>
      <w:tcPr>
        <w:tcBorders/>
      </w:tcPr>
    </w:tblStylePr>
    <w:tblStylePr w:type="firstRow">
      <w:rPr>
        <w:b/>
        <w:color w:val="2d74b4" w:themeColor="accent5" w:themeTint="9A" w:themeShade="95"/>
      </w:rPr>
      <w:pPr>
        <w:pBdr/>
        <w:spacing/>
        <w:ind/>
      </w:pPr>
      <w:tblPr>
        <w:tblBorders/>
      </w:tblPr>
      <w:tcPr>
        <w:tcBorders>
          <w:bottom w:val="single" w:color="000000" w:themeColor="accent5" w:themeTint="9A" w:sz="4" w:space="0"/>
        </w:tcBorders>
      </w:tcPr>
    </w:tblStylePr>
    <w:tblStylePr w:type="lastCol">
      <w:rPr>
        <w:b/>
        <w:color w:val="2d74b4" w:themeColor="accent5" w:themeTint="9A" w:themeShade="95"/>
      </w:rPr>
      <w:pPr>
        <w:pBdr/>
        <w:spacing/>
        <w:ind/>
      </w:pPr>
      <w:tblPr>
        <w:tblBorders/>
      </w:tblPr>
      <w:tcPr>
        <w:tcBorders/>
      </w:tcPr>
    </w:tblStylePr>
    <w:tblStylePr w:type="lastRow">
      <w:rPr>
        <w:b/>
        <w:color w:val="2d74b4"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6"/>
    <w:basedOn w:val="68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7 Colorful"/>
    <w:basedOn w:val="68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0">
    <w:name w:val="List Table 7 Colorful - Accent 1"/>
    <w:basedOn w:val="68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54275"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111">
    <w:name w:val="List Table 7 Colorful - Accent 2"/>
    <w:basedOn w:val="68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12">
    <w:name w:val="List Table 7 Colorful - Accent 3"/>
    <w:basedOn w:val="68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13">
    <w:name w:val="List Table 7 Colorful - Accent 4"/>
    <w:basedOn w:val="68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4">
    <w:name w:val="List Table 7 Colorful - Accent 5"/>
    <w:basedOn w:val="68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d74b4"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d74b4"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d74b4"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d74b4"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d74b4" w:themeColor="accent5" w:themeTint="9A" w:themeShade="95"/>
        <w:sz w:val="22"/>
      </w:rPr>
      <w:pPr>
        <w:pBdr/>
        <w:spacing/>
        <w:ind/>
      </w:pPr>
      <w:tblPr>
        <w:tblBorders/>
      </w:tblPr>
      <w:tcPr>
        <w:tcBorders/>
      </w:tcPr>
    </w:tblStylePr>
  </w:style>
  <w:style w:type="table" w:styleId="115">
    <w:name w:val="List Table 7 Colorful - Accent 6"/>
    <w:basedOn w:val="68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6">
    <w:name w:val="Lined - Accent"/>
    <w:basedOn w:val="6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ned - Accent 1"/>
    <w:basedOn w:val="6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2"/>
    <w:basedOn w:val="6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3"/>
    <w:basedOn w:val="6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4"/>
    <w:basedOn w:val="6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5"/>
    <w:basedOn w:val="6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6"/>
    <w:basedOn w:val="6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Bordered &amp; Lined - Accent"/>
    <w:basedOn w:val="68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1"/>
    <w:basedOn w:val="68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2"/>
    <w:basedOn w:val="68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3"/>
    <w:basedOn w:val="68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4"/>
    <w:basedOn w:val="68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5"/>
    <w:basedOn w:val="68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6"/>
    <w:basedOn w:val="68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w:basedOn w:val="68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 Accent 1"/>
    <w:basedOn w:val="6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2"/>
    <w:basedOn w:val="6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3"/>
    <w:basedOn w:val="6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4"/>
    <w:basedOn w:val="6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5"/>
    <w:basedOn w:val="6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6"/>
    <w:basedOn w:val="6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8">
    <w:name w:val="Heading 1"/>
    <w:basedOn w:val="684"/>
    <w:next w:val="684"/>
    <w:link w:val="14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3"/>
    <w:basedOn w:val="684"/>
    <w:next w:val="684"/>
    <w:link w:val="15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1">
    <w:name w:val="Heading 4"/>
    <w:basedOn w:val="684"/>
    <w:next w:val="684"/>
    <w:link w:val="15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2">
    <w:name w:val="Heading 5"/>
    <w:basedOn w:val="684"/>
    <w:next w:val="684"/>
    <w:link w:val="15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3">
    <w:name w:val="Heading 6"/>
    <w:basedOn w:val="684"/>
    <w:next w:val="684"/>
    <w:link w:val="15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4">
    <w:name w:val="Heading 7"/>
    <w:basedOn w:val="684"/>
    <w:next w:val="684"/>
    <w:link w:val="15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5">
    <w:name w:val="Heading 8"/>
    <w:basedOn w:val="684"/>
    <w:next w:val="684"/>
    <w:link w:val="15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6">
    <w:name w:val="Heading 9"/>
    <w:basedOn w:val="684"/>
    <w:next w:val="684"/>
    <w:link w:val="15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9">
    <w:name w:val="Heading 1 Char"/>
    <w:basedOn w:val="686"/>
    <w:link w:val="138"/>
    <w:uiPriority w:val="9"/>
    <w:pPr>
      <w:pBdr/>
      <w:spacing/>
      <w:ind/>
    </w:pPr>
    <w:rPr>
      <w:rFonts w:ascii="Arial" w:hAnsi="Arial" w:eastAsia="Arial" w:cs="Arial"/>
      <w:color w:val="0f4761" w:themeColor="accent1" w:themeShade="BF"/>
      <w:sz w:val="40"/>
      <w:szCs w:val="40"/>
    </w:rPr>
  </w:style>
  <w:style w:type="character" w:styleId="150">
    <w:name w:val="Heading 2 Char"/>
    <w:basedOn w:val="686"/>
    <w:link w:val="685"/>
    <w:uiPriority w:val="9"/>
    <w:pPr>
      <w:pBdr/>
      <w:spacing/>
      <w:ind/>
    </w:pPr>
    <w:rPr>
      <w:rFonts w:ascii="Arial" w:hAnsi="Arial" w:eastAsia="Arial" w:cs="Arial"/>
      <w:color w:val="0f4761" w:themeColor="accent1" w:themeShade="BF"/>
      <w:sz w:val="32"/>
      <w:szCs w:val="32"/>
    </w:rPr>
  </w:style>
  <w:style w:type="character" w:styleId="151">
    <w:name w:val="Heading 3 Char"/>
    <w:basedOn w:val="686"/>
    <w:link w:val="140"/>
    <w:uiPriority w:val="9"/>
    <w:pPr>
      <w:pBdr/>
      <w:spacing/>
      <w:ind/>
    </w:pPr>
    <w:rPr>
      <w:rFonts w:ascii="Arial" w:hAnsi="Arial" w:eastAsia="Arial" w:cs="Arial"/>
      <w:color w:val="0f4761" w:themeColor="accent1" w:themeShade="BF"/>
      <w:sz w:val="28"/>
      <w:szCs w:val="28"/>
    </w:rPr>
  </w:style>
  <w:style w:type="character" w:styleId="152">
    <w:name w:val="Heading 4 Char"/>
    <w:basedOn w:val="686"/>
    <w:link w:val="141"/>
    <w:uiPriority w:val="9"/>
    <w:pPr>
      <w:pBdr/>
      <w:spacing/>
      <w:ind/>
    </w:pPr>
    <w:rPr>
      <w:rFonts w:ascii="Arial" w:hAnsi="Arial" w:eastAsia="Arial" w:cs="Arial"/>
      <w:i/>
      <w:iCs/>
      <w:color w:val="0f4761" w:themeColor="accent1" w:themeShade="BF"/>
    </w:rPr>
  </w:style>
  <w:style w:type="character" w:styleId="153">
    <w:name w:val="Heading 5 Char"/>
    <w:basedOn w:val="686"/>
    <w:link w:val="142"/>
    <w:uiPriority w:val="9"/>
    <w:pPr>
      <w:pBdr/>
      <w:spacing/>
      <w:ind/>
    </w:pPr>
    <w:rPr>
      <w:rFonts w:ascii="Arial" w:hAnsi="Arial" w:eastAsia="Arial" w:cs="Arial"/>
      <w:color w:val="0f4761" w:themeColor="accent1" w:themeShade="BF"/>
    </w:rPr>
  </w:style>
  <w:style w:type="character" w:styleId="154">
    <w:name w:val="Heading 6 Char"/>
    <w:basedOn w:val="686"/>
    <w:link w:val="143"/>
    <w:uiPriority w:val="9"/>
    <w:pPr>
      <w:pBdr/>
      <w:spacing/>
      <w:ind/>
    </w:pPr>
    <w:rPr>
      <w:rFonts w:ascii="Arial" w:hAnsi="Arial" w:eastAsia="Arial" w:cs="Arial"/>
      <w:i/>
      <w:iCs/>
      <w:color w:val="595959" w:themeColor="text1" w:themeTint="A6"/>
    </w:rPr>
  </w:style>
  <w:style w:type="character" w:styleId="155">
    <w:name w:val="Heading 7 Char"/>
    <w:basedOn w:val="686"/>
    <w:link w:val="144"/>
    <w:uiPriority w:val="9"/>
    <w:pPr>
      <w:pBdr/>
      <w:spacing/>
      <w:ind/>
    </w:pPr>
    <w:rPr>
      <w:rFonts w:ascii="Arial" w:hAnsi="Arial" w:eastAsia="Arial" w:cs="Arial"/>
      <w:color w:val="595959" w:themeColor="text1" w:themeTint="A6"/>
    </w:rPr>
  </w:style>
  <w:style w:type="character" w:styleId="156">
    <w:name w:val="Heading 8 Char"/>
    <w:basedOn w:val="686"/>
    <w:link w:val="145"/>
    <w:uiPriority w:val="9"/>
    <w:pPr>
      <w:pBdr/>
      <w:spacing/>
      <w:ind/>
    </w:pPr>
    <w:rPr>
      <w:rFonts w:ascii="Arial" w:hAnsi="Arial" w:eastAsia="Arial" w:cs="Arial"/>
      <w:i/>
      <w:iCs/>
      <w:color w:val="272727" w:themeColor="text1" w:themeTint="D8"/>
    </w:rPr>
  </w:style>
  <w:style w:type="character" w:styleId="157">
    <w:name w:val="Heading 9 Char"/>
    <w:basedOn w:val="686"/>
    <w:link w:val="146"/>
    <w:uiPriority w:val="9"/>
    <w:pPr>
      <w:pBdr/>
      <w:spacing/>
      <w:ind/>
    </w:pPr>
    <w:rPr>
      <w:rFonts w:ascii="Arial" w:hAnsi="Arial" w:eastAsia="Arial" w:cs="Arial"/>
      <w:i/>
      <w:iCs/>
      <w:color w:val="272727" w:themeColor="text1" w:themeTint="D8"/>
    </w:rPr>
  </w:style>
  <w:style w:type="paragraph" w:styleId="158">
    <w:name w:val="Title"/>
    <w:basedOn w:val="684"/>
    <w:next w:val="684"/>
    <w:link w:val="159"/>
    <w:uiPriority w:val="10"/>
    <w:qFormat/>
    <w:pPr>
      <w:pBdr/>
      <w:spacing w:after="80" w:line="240" w:lineRule="auto"/>
      <w:ind/>
      <w:contextualSpacing w:val="true"/>
    </w:pPr>
    <w:rPr>
      <w:rFonts w:ascii="Arial" w:hAnsi="Arial" w:eastAsia="Arial" w:cs="Arial"/>
      <w:spacing w:val="-10"/>
      <w:sz w:val="56"/>
      <w:szCs w:val="56"/>
    </w:rPr>
  </w:style>
  <w:style w:type="character" w:styleId="159">
    <w:name w:val="Title Char"/>
    <w:basedOn w:val="686"/>
    <w:link w:val="158"/>
    <w:uiPriority w:val="10"/>
    <w:pPr>
      <w:pBdr/>
      <w:spacing/>
      <w:ind/>
    </w:pPr>
    <w:rPr>
      <w:rFonts w:ascii="Arial" w:hAnsi="Arial" w:eastAsia="Arial" w:cs="Arial"/>
      <w:spacing w:val="-10"/>
      <w:sz w:val="56"/>
      <w:szCs w:val="56"/>
    </w:rPr>
  </w:style>
  <w:style w:type="paragraph" w:styleId="160">
    <w:name w:val="Subtitle"/>
    <w:basedOn w:val="684"/>
    <w:next w:val="684"/>
    <w:link w:val="161"/>
    <w:uiPriority w:val="11"/>
    <w:qFormat/>
    <w:pPr>
      <w:numPr>
        <w:ilvl w:val="1"/>
      </w:numPr>
      <w:pBdr/>
      <w:spacing/>
      <w:ind/>
    </w:pPr>
    <w:rPr>
      <w:color w:val="595959" w:themeColor="text1" w:themeTint="A6"/>
      <w:spacing w:val="15"/>
      <w:sz w:val="28"/>
      <w:szCs w:val="28"/>
    </w:rPr>
  </w:style>
  <w:style w:type="character" w:styleId="161">
    <w:name w:val="Subtitle Char"/>
    <w:basedOn w:val="686"/>
    <w:link w:val="160"/>
    <w:uiPriority w:val="11"/>
    <w:pPr>
      <w:pBdr/>
      <w:spacing/>
      <w:ind/>
    </w:pPr>
    <w:rPr>
      <w:color w:val="595959" w:themeColor="text1" w:themeTint="A6"/>
      <w:spacing w:val="15"/>
      <w:sz w:val="28"/>
      <w:szCs w:val="28"/>
    </w:rPr>
  </w:style>
  <w:style w:type="paragraph" w:styleId="162">
    <w:name w:val="Quote"/>
    <w:basedOn w:val="684"/>
    <w:next w:val="684"/>
    <w:link w:val="163"/>
    <w:uiPriority w:val="29"/>
    <w:qFormat/>
    <w:pPr>
      <w:pBdr/>
      <w:spacing w:before="160"/>
      <w:ind/>
      <w:jc w:val="center"/>
    </w:pPr>
    <w:rPr>
      <w:i/>
      <w:iCs/>
      <w:color w:val="404040" w:themeColor="text1" w:themeTint="BF"/>
    </w:rPr>
  </w:style>
  <w:style w:type="character" w:styleId="163">
    <w:name w:val="Quote Char"/>
    <w:basedOn w:val="686"/>
    <w:link w:val="162"/>
    <w:uiPriority w:val="29"/>
    <w:pPr>
      <w:pBdr/>
      <w:spacing/>
      <w:ind/>
    </w:pPr>
    <w:rPr>
      <w:i/>
      <w:iCs/>
      <w:color w:val="404040" w:themeColor="text1" w:themeTint="BF"/>
    </w:rPr>
  </w:style>
  <w:style w:type="character" w:styleId="165">
    <w:name w:val="Intense Emphasis"/>
    <w:basedOn w:val="686"/>
    <w:uiPriority w:val="21"/>
    <w:qFormat/>
    <w:pPr>
      <w:pBdr/>
      <w:spacing/>
      <w:ind/>
    </w:pPr>
    <w:rPr>
      <w:i/>
      <w:iCs/>
      <w:color w:val="0f4761" w:themeColor="accent1" w:themeShade="BF"/>
    </w:rPr>
  </w:style>
  <w:style w:type="paragraph" w:styleId="166">
    <w:name w:val="Intense Quote"/>
    <w:basedOn w:val="684"/>
    <w:next w:val="684"/>
    <w:link w:val="16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7">
    <w:name w:val="Intense Quote Char"/>
    <w:basedOn w:val="686"/>
    <w:link w:val="166"/>
    <w:uiPriority w:val="30"/>
    <w:pPr>
      <w:pBdr/>
      <w:spacing/>
      <w:ind/>
    </w:pPr>
    <w:rPr>
      <w:i/>
      <w:iCs/>
      <w:color w:val="0f4761" w:themeColor="accent1" w:themeShade="BF"/>
    </w:rPr>
  </w:style>
  <w:style w:type="character" w:styleId="168">
    <w:name w:val="Intense Reference"/>
    <w:basedOn w:val="686"/>
    <w:uiPriority w:val="32"/>
    <w:qFormat/>
    <w:pPr>
      <w:pBdr/>
      <w:spacing/>
      <w:ind/>
    </w:pPr>
    <w:rPr>
      <w:b/>
      <w:bCs/>
      <w:smallCaps/>
      <w:color w:val="0f4761" w:themeColor="accent1" w:themeShade="BF"/>
      <w:spacing w:val="5"/>
    </w:rPr>
  </w:style>
  <w:style w:type="character" w:styleId="170">
    <w:name w:val="Subtle Emphasis"/>
    <w:basedOn w:val="686"/>
    <w:uiPriority w:val="19"/>
    <w:qFormat/>
    <w:pPr>
      <w:pBdr/>
      <w:spacing/>
      <w:ind/>
    </w:pPr>
    <w:rPr>
      <w:i/>
      <w:iCs/>
      <w:color w:val="404040" w:themeColor="text1" w:themeTint="BF"/>
    </w:rPr>
  </w:style>
  <w:style w:type="character" w:styleId="171">
    <w:name w:val="Emphasis"/>
    <w:basedOn w:val="686"/>
    <w:uiPriority w:val="20"/>
    <w:qFormat/>
    <w:pPr>
      <w:pBdr/>
      <w:spacing/>
      <w:ind/>
    </w:pPr>
    <w:rPr>
      <w:i/>
      <w:iCs/>
    </w:rPr>
  </w:style>
  <w:style w:type="character" w:styleId="172">
    <w:name w:val="Strong"/>
    <w:basedOn w:val="686"/>
    <w:uiPriority w:val="22"/>
    <w:qFormat/>
    <w:pPr>
      <w:pBdr/>
      <w:spacing/>
      <w:ind/>
    </w:pPr>
    <w:rPr>
      <w:b/>
      <w:bCs/>
    </w:rPr>
  </w:style>
  <w:style w:type="character" w:styleId="173">
    <w:name w:val="Subtle Reference"/>
    <w:basedOn w:val="686"/>
    <w:uiPriority w:val="31"/>
    <w:qFormat/>
    <w:pPr>
      <w:pBdr/>
      <w:spacing/>
      <w:ind/>
    </w:pPr>
    <w:rPr>
      <w:smallCaps/>
      <w:color w:val="5a5a5a" w:themeColor="text1" w:themeTint="A5"/>
    </w:rPr>
  </w:style>
  <w:style w:type="character" w:styleId="174">
    <w:name w:val="Book Title"/>
    <w:basedOn w:val="686"/>
    <w:uiPriority w:val="33"/>
    <w:qFormat/>
    <w:pPr>
      <w:pBdr/>
      <w:spacing/>
      <w:ind/>
    </w:pPr>
    <w:rPr>
      <w:b/>
      <w:bCs/>
      <w:i/>
      <w:iCs/>
      <w:spacing w:val="5"/>
    </w:rPr>
  </w:style>
  <w:style w:type="paragraph" w:styleId="175">
    <w:name w:val="Header"/>
    <w:basedOn w:val="684"/>
    <w:link w:val="176"/>
    <w:uiPriority w:val="99"/>
    <w:unhideWhenUsed/>
    <w:pPr>
      <w:pBdr/>
      <w:tabs>
        <w:tab w:val="center" w:leader="none" w:pos="4844"/>
        <w:tab w:val="right" w:leader="none" w:pos="9689"/>
      </w:tabs>
      <w:spacing w:after="0" w:line="240" w:lineRule="auto"/>
      <w:ind/>
    </w:pPr>
  </w:style>
  <w:style w:type="character" w:styleId="176">
    <w:name w:val="Header Char"/>
    <w:basedOn w:val="686"/>
    <w:link w:val="175"/>
    <w:uiPriority w:val="99"/>
    <w:pPr>
      <w:pBdr/>
      <w:spacing/>
      <w:ind/>
    </w:pPr>
  </w:style>
  <w:style w:type="paragraph" w:styleId="177">
    <w:name w:val="Footer"/>
    <w:basedOn w:val="684"/>
    <w:link w:val="178"/>
    <w:uiPriority w:val="99"/>
    <w:unhideWhenUsed/>
    <w:pPr>
      <w:pBdr/>
      <w:tabs>
        <w:tab w:val="center" w:leader="none" w:pos="4844"/>
        <w:tab w:val="right" w:leader="none" w:pos="9689"/>
      </w:tabs>
      <w:spacing w:after="0" w:line="240" w:lineRule="auto"/>
      <w:ind/>
    </w:pPr>
  </w:style>
  <w:style w:type="character" w:styleId="178">
    <w:name w:val="Footer Char"/>
    <w:basedOn w:val="686"/>
    <w:link w:val="177"/>
    <w:uiPriority w:val="99"/>
    <w:pPr>
      <w:pBdr/>
      <w:spacing/>
      <w:ind/>
    </w:pPr>
  </w:style>
  <w:style w:type="paragraph" w:styleId="179">
    <w:name w:val="Caption"/>
    <w:basedOn w:val="684"/>
    <w:next w:val="684"/>
    <w:uiPriority w:val="35"/>
    <w:unhideWhenUsed/>
    <w:qFormat/>
    <w:pPr>
      <w:pBdr/>
      <w:spacing w:after="200" w:line="240" w:lineRule="auto"/>
      <w:ind/>
    </w:pPr>
    <w:rPr>
      <w:i/>
      <w:iCs/>
      <w:color w:val="0e2841" w:themeColor="text2"/>
      <w:sz w:val="18"/>
      <w:szCs w:val="18"/>
    </w:rPr>
  </w:style>
  <w:style w:type="paragraph" w:styleId="180">
    <w:name w:val="footnote text"/>
    <w:basedOn w:val="684"/>
    <w:link w:val="181"/>
    <w:uiPriority w:val="99"/>
    <w:semiHidden/>
    <w:unhideWhenUsed/>
    <w:pPr>
      <w:pBdr/>
      <w:spacing w:after="0" w:line="240" w:lineRule="auto"/>
      <w:ind/>
    </w:pPr>
    <w:rPr>
      <w:sz w:val="20"/>
      <w:szCs w:val="20"/>
    </w:rPr>
  </w:style>
  <w:style w:type="character" w:styleId="181">
    <w:name w:val="Footnote Text Char"/>
    <w:basedOn w:val="686"/>
    <w:link w:val="180"/>
    <w:uiPriority w:val="99"/>
    <w:semiHidden/>
    <w:pPr>
      <w:pBdr/>
      <w:spacing/>
      <w:ind/>
    </w:pPr>
    <w:rPr>
      <w:sz w:val="20"/>
      <w:szCs w:val="20"/>
    </w:rPr>
  </w:style>
  <w:style w:type="character" w:styleId="182">
    <w:name w:val="footnote reference"/>
    <w:basedOn w:val="686"/>
    <w:uiPriority w:val="99"/>
    <w:semiHidden/>
    <w:unhideWhenUsed/>
    <w:pPr>
      <w:pBdr/>
      <w:spacing/>
      <w:ind/>
    </w:pPr>
    <w:rPr>
      <w:vertAlign w:val="superscript"/>
    </w:rPr>
  </w:style>
  <w:style w:type="paragraph" w:styleId="183">
    <w:name w:val="endnote text"/>
    <w:basedOn w:val="684"/>
    <w:link w:val="184"/>
    <w:uiPriority w:val="99"/>
    <w:semiHidden/>
    <w:unhideWhenUsed/>
    <w:pPr>
      <w:pBdr/>
      <w:spacing w:after="0" w:line="240" w:lineRule="auto"/>
      <w:ind/>
    </w:pPr>
    <w:rPr>
      <w:sz w:val="20"/>
      <w:szCs w:val="20"/>
    </w:rPr>
  </w:style>
  <w:style w:type="character" w:styleId="184">
    <w:name w:val="Endnote Text Char"/>
    <w:basedOn w:val="686"/>
    <w:link w:val="183"/>
    <w:uiPriority w:val="99"/>
    <w:semiHidden/>
    <w:pPr>
      <w:pBdr/>
      <w:spacing/>
      <w:ind/>
    </w:pPr>
    <w:rPr>
      <w:sz w:val="20"/>
      <w:szCs w:val="20"/>
    </w:rPr>
  </w:style>
  <w:style w:type="character" w:styleId="185">
    <w:name w:val="endnote reference"/>
    <w:basedOn w:val="686"/>
    <w:uiPriority w:val="99"/>
    <w:semiHidden/>
    <w:unhideWhenUsed/>
    <w:pPr>
      <w:pBdr/>
      <w:spacing/>
      <w:ind/>
    </w:pPr>
    <w:rPr>
      <w:vertAlign w:val="superscript"/>
    </w:rPr>
  </w:style>
  <w:style w:type="character" w:styleId="186">
    <w:name w:val="Hyperlink"/>
    <w:basedOn w:val="686"/>
    <w:uiPriority w:val="99"/>
    <w:unhideWhenUsed/>
    <w:pPr>
      <w:pBdr/>
      <w:spacing/>
      <w:ind/>
    </w:pPr>
    <w:rPr>
      <w:color w:val="0563c1" w:themeColor="hyperlink"/>
      <w:u w:val="single"/>
    </w:rPr>
  </w:style>
  <w:style w:type="character" w:styleId="187">
    <w:name w:val="FollowedHyperlink"/>
    <w:basedOn w:val="686"/>
    <w:uiPriority w:val="99"/>
    <w:semiHidden/>
    <w:unhideWhenUsed/>
    <w:pPr>
      <w:pBdr/>
      <w:spacing/>
      <w:ind/>
    </w:pPr>
    <w:rPr>
      <w:color w:val="954f72" w:themeColor="followedHyperlink"/>
      <w:u w:val="single"/>
    </w:rPr>
  </w:style>
  <w:style w:type="paragraph" w:styleId="188">
    <w:name w:val="toc 1"/>
    <w:basedOn w:val="684"/>
    <w:next w:val="684"/>
    <w:uiPriority w:val="39"/>
    <w:unhideWhenUsed/>
    <w:pPr>
      <w:pBdr/>
      <w:spacing w:after="100"/>
      <w:ind/>
    </w:pPr>
  </w:style>
  <w:style w:type="paragraph" w:styleId="189">
    <w:name w:val="toc 2"/>
    <w:basedOn w:val="684"/>
    <w:next w:val="684"/>
    <w:uiPriority w:val="39"/>
    <w:unhideWhenUsed/>
    <w:pPr>
      <w:pBdr/>
      <w:spacing w:after="100"/>
      <w:ind w:left="220"/>
    </w:pPr>
  </w:style>
  <w:style w:type="paragraph" w:styleId="190">
    <w:name w:val="toc 3"/>
    <w:basedOn w:val="684"/>
    <w:next w:val="684"/>
    <w:uiPriority w:val="39"/>
    <w:unhideWhenUsed/>
    <w:pPr>
      <w:pBdr/>
      <w:spacing w:after="100"/>
      <w:ind w:left="440"/>
    </w:pPr>
  </w:style>
  <w:style w:type="paragraph" w:styleId="191">
    <w:name w:val="toc 4"/>
    <w:basedOn w:val="684"/>
    <w:next w:val="684"/>
    <w:uiPriority w:val="39"/>
    <w:unhideWhenUsed/>
    <w:pPr>
      <w:pBdr/>
      <w:spacing w:after="100"/>
      <w:ind w:left="660"/>
    </w:pPr>
  </w:style>
  <w:style w:type="paragraph" w:styleId="192">
    <w:name w:val="toc 5"/>
    <w:basedOn w:val="684"/>
    <w:next w:val="684"/>
    <w:uiPriority w:val="39"/>
    <w:unhideWhenUsed/>
    <w:pPr>
      <w:pBdr/>
      <w:spacing w:after="100"/>
      <w:ind w:left="880"/>
    </w:pPr>
  </w:style>
  <w:style w:type="paragraph" w:styleId="193">
    <w:name w:val="toc 6"/>
    <w:basedOn w:val="684"/>
    <w:next w:val="684"/>
    <w:uiPriority w:val="39"/>
    <w:unhideWhenUsed/>
    <w:pPr>
      <w:pBdr/>
      <w:spacing w:after="100"/>
      <w:ind w:left="1100"/>
    </w:pPr>
  </w:style>
  <w:style w:type="paragraph" w:styleId="194">
    <w:name w:val="toc 7"/>
    <w:basedOn w:val="684"/>
    <w:next w:val="684"/>
    <w:uiPriority w:val="39"/>
    <w:unhideWhenUsed/>
    <w:pPr>
      <w:pBdr/>
      <w:spacing w:after="100"/>
      <w:ind w:left="1320"/>
    </w:pPr>
  </w:style>
  <w:style w:type="paragraph" w:styleId="195">
    <w:name w:val="toc 8"/>
    <w:basedOn w:val="684"/>
    <w:next w:val="684"/>
    <w:uiPriority w:val="39"/>
    <w:unhideWhenUsed/>
    <w:pPr>
      <w:pBdr/>
      <w:spacing w:after="100"/>
      <w:ind w:left="1540"/>
    </w:pPr>
  </w:style>
  <w:style w:type="paragraph" w:styleId="196">
    <w:name w:val="toc 9"/>
    <w:basedOn w:val="684"/>
    <w:next w:val="684"/>
    <w:uiPriority w:val="39"/>
    <w:unhideWhenUsed/>
    <w:pPr>
      <w:pBdr/>
      <w:spacing w:after="100"/>
      <w:ind w:left="1760"/>
    </w:pPr>
  </w:style>
  <w:style w:type="character" w:styleId="197">
    <w:name w:val="Placeholder Text"/>
    <w:basedOn w:val="686"/>
    <w:uiPriority w:val="99"/>
    <w:semiHidden/>
    <w:pPr>
      <w:pBdr/>
      <w:spacing/>
      <w:ind/>
    </w:pPr>
    <w:rPr>
      <w:color w:val="666666"/>
    </w:rPr>
  </w:style>
  <w:style w:type="paragraph" w:styleId="207">
    <w:name w:val="TOC Heading"/>
    <w:uiPriority w:val="39"/>
    <w:unhideWhenUsed/>
    <w:pPr>
      <w:pBdr/>
      <w:spacing/>
      <w:ind/>
    </w:pPr>
  </w:style>
  <w:style w:type="paragraph" w:styleId="208">
    <w:name w:val="table of figures"/>
    <w:basedOn w:val="684"/>
    <w:next w:val="684"/>
    <w:uiPriority w:val="99"/>
    <w:unhideWhenUsed/>
    <w:pPr>
      <w:pBdr/>
      <w:spacing w:after="0" w:afterAutospacing="0"/>
      <w:ind/>
    </w:pPr>
  </w:style>
  <w:style w:type="paragraph" w:styleId="684" w:default="1">
    <w:name w:val="Normal"/>
    <w:qFormat/>
    <w:pPr>
      <w:pBdr/>
      <w:spacing/>
      <w:ind/>
    </w:pPr>
  </w:style>
  <w:style w:type="paragraph" w:styleId="685">
    <w:name w:val="Heading 2"/>
    <w:basedOn w:val="684"/>
    <w:next w:val="684"/>
    <w:link w:val="691"/>
    <w:uiPriority w:val="9"/>
    <w:unhideWhenUsed/>
    <w:qFormat/>
    <w:pPr>
      <w:keepNext w:val="true"/>
      <w:keepLines w:val="true"/>
      <w:pBdr/>
      <w:spacing w:after="0" w:before="40"/>
      <w:ind/>
      <w:outlineLvl w:val="1"/>
    </w:pPr>
    <w:rPr>
      <w:rFonts w:asciiTheme="majorHAnsi" w:hAnsiTheme="majorHAnsi" w:eastAsiaTheme="majorEastAsia" w:cstheme="majorBidi"/>
      <w:color w:val="2f5496" w:themeColor="accent1" w:themeShade="BF"/>
      <w:sz w:val="26"/>
      <w:szCs w:val="26"/>
    </w:rPr>
  </w:style>
  <w:style w:type="character" w:styleId="686" w:default="1">
    <w:name w:val="Default Paragraph Font"/>
    <w:uiPriority w:val="1"/>
    <w:semiHidden/>
    <w:unhideWhenUsed/>
    <w:pPr>
      <w:pBdr/>
      <w:spacing/>
      <w:ind/>
    </w:pPr>
  </w:style>
  <w:style w:type="table" w:styleId="687"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88" w:default="1">
    <w:name w:val="No List"/>
    <w:uiPriority w:val="99"/>
    <w:semiHidden/>
    <w:unhideWhenUsed/>
    <w:pPr>
      <w:pBdr/>
      <w:spacing/>
      <w:ind/>
    </w:pPr>
  </w:style>
  <w:style w:type="paragraph" w:styleId="689">
    <w:name w:val="List Paragraph"/>
    <w:basedOn w:val="684"/>
    <w:uiPriority w:val="34"/>
    <w:qFormat/>
    <w:pPr>
      <w:pBdr/>
      <w:spacing/>
      <w:ind w:left="720"/>
      <w:contextualSpacing w:val="true"/>
    </w:pPr>
  </w:style>
  <w:style w:type="paragraph" w:styleId="690">
    <w:name w:val="No Spacing"/>
    <w:uiPriority w:val="1"/>
    <w:qFormat/>
    <w:pPr>
      <w:pBdr/>
      <w:spacing w:after="0" w:line="240" w:lineRule="auto"/>
      <w:ind/>
    </w:pPr>
  </w:style>
  <w:style w:type="character" w:styleId="691" w:customStyle="1">
    <w:name w:val="Titre 2 Car"/>
    <w:basedOn w:val="686"/>
    <w:link w:val="685"/>
    <w:uiPriority w:val="9"/>
    <w:pPr>
      <w:pBdr/>
      <w:spacing/>
      <w:ind/>
    </w:pPr>
    <w:rPr>
      <w:rFonts w:asciiTheme="majorHAnsi" w:hAnsiTheme="majorHAnsi" w:eastAsiaTheme="majorEastAsia" w:cstheme="majorBidi"/>
      <w:color w:val="2f5496" w:themeColor="accent1" w:themeShade="BF"/>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 Id="rId10" Type="http://schemas.openxmlformats.org/officeDocument/2006/relationships/customXml" Target="../customXml/item2.xml" /><Relationship Id="rId11" Type="http://schemas.openxmlformats.org/officeDocument/2006/relationships/customXml" Target="../customXml/item3.xml" /><Relationship Id="rId12" Type="http://schemas.openxmlformats.org/officeDocument/2006/relationships/customXml" Target="../customXml/item4.xml" /><Relationship Id="rId13" Type="http://schemas.openxmlformats.org/officeDocument/2006/relationships/image" Target="media/image1.png"/><Relationship Id="rId14" Type="http://schemas.openxmlformats.org/officeDocument/2006/relationships/image" Target="media/image2.png"/><Relationship Id="rId15" Type="http://schemas.openxmlformats.org/officeDocument/2006/relationships/image" Target="media/image3.png"/><Relationship Id="rId16" Type="http://schemas.openxmlformats.org/officeDocument/2006/relationships/image" Target="media/image4.png"/><Relationship Id="rId17" Type="http://schemas.openxmlformats.org/officeDocument/2006/relationships/image" Target="media/image5.png"/><Relationship Id="rId18" Type="http://schemas.openxmlformats.org/officeDocument/2006/relationships/image" Target="media/image6.png"/><Relationship Id="rId19" Type="http://schemas.openxmlformats.org/officeDocument/2006/relationships/image" Target="media/image7.png"/><Relationship Id="rId20" Type="http://schemas.openxmlformats.org/officeDocument/2006/relationships/image" Target="media/image8.png"/><Relationship Id="rId21" Type="http://schemas.openxmlformats.org/officeDocument/2006/relationships/image" Target="media/image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1-17T11:24:45.337"/>
    </inkml:context>
    <inkml:brush xml:id="br0">
      <inkml:brushProperty name="width" value="0.05" units="cm"/>
      <inkml:brushProperty name="height" value="0.05" units="cm"/>
      <inkml:brushProperty name="ignorePressure" value="1"/>
    </inkml:brush>
  </inkml:definitions>
  <inkml:trace contextRef="#ctx0" brushRef="#br0">1 0,'0'0</inkml:trace>
</inkml:ink>
</file>

<file path=customXml/item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1-17T11:24:46.207"/>
    </inkml:context>
    <inkml:brush xml:id="br0">
      <inkml:brushProperty name="width" value="0.05" units="cm"/>
      <inkml:brushProperty name="height" value="0.05" units="cm"/>
      <inkml:brushProperty name="ignorePressure" value="1"/>
    </inkml:brush>
  </inkml:definitions>
  <inkml:trace contextRef="#ctx0" brushRef="#br0">1 1,'0'0</inkml:trace>
  <inkml:trace contextRef="#ctx0" brushRef="#br0" timeOffset="363.55">1 1,'0'0</inkml:trace>
</inkml:ink>
</file>

<file path=customXml/item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1-17T11:24:38.499"/>
    </inkml:context>
    <inkml:brush xml:id="br0">
      <inkml:brushProperty name="width" value="0.05" units="cm"/>
      <inkml:brushProperty name="height" value="0.05" units="cm"/>
      <inkml:brushProperty name="ignorePressure" value="1"/>
    </inkml:brush>
  </inkml:definitions>
  <inkml:trace contextRef="#ctx0" brushRef="#br0">0 1,'0'0</inkml:trace>
</inkml:ink>
</file>

<file path=customXml/item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1-17T11:24:40.384"/>
    </inkml:context>
    <inkml:brush xml:id="br0">
      <inkml:brushProperty name="width" value="0.05" units="cm"/>
      <inkml:brushProperty name="height" value="0.05" units="cm"/>
      <inkml:brushProperty name="ignorePressure" value="1"/>
    </inkml:brush>
  </inkml:definitions>
  <inkml:trace contextRef="#ctx0" brushRef="#br0">1 0</inkml:trace>
</inkml:ink>
</file>

<file path=customXml/itemProps1.xml><?xml version="1.0" encoding="utf-8"?>
<ds:datastoreItem xmlns:ds="http://schemas.openxmlformats.org/officeDocument/2006/customXml" ds:itemID="{FDE941D7-95F6-642A-7692-2AE5B4239051}">
  <ds:schemaRefs>
    <ds:schemaRef ds:uri="http://www.w3.org/2003/InkML"/>
  </ds:schemaRefs>
</ds:datastoreItem>
</file>

<file path=customXml/itemProps2.xml><?xml version="1.0" encoding="utf-8"?>
<ds:datastoreItem xmlns:ds="http://schemas.openxmlformats.org/officeDocument/2006/customXml" ds:itemID="{A6DA2ED7-03ED-E4C1-E4C1-7ED25F43FABD}">
  <ds:schemaRefs>
    <ds:schemaRef ds:uri="http://www.w3.org/2003/InkML"/>
  </ds:schemaRefs>
</ds:datastoreItem>
</file>

<file path=customXml/itemProps3.xml><?xml version="1.0" encoding="utf-8"?>
<ds:datastoreItem xmlns:ds="http://schemas.openxmlformats.org/officeDocument/2006/customXml" ds:itemID="{92D35E79-42A6-7161-DAA8-3A5E5E919F20}">
  <ds:schemaRefs>
    <ds:schemaRef ds:uri="http://www.w3.org/2003/InkML"/>
  </ds:schemaRefs>
</ds:datastoreItem>
</file>

<file path=customXml/itemProps4.xml><?xml version="1.0" encoding="utf-8"?>
<ds:datastoreItem xmlns:ds="http://schemas.openxmlformats.org/officeDocument/2006/customXml" ds:itemID="{598640AD-243F-7170-6DCB-702B1E6F6E78}">
  <ds:schemaRefs>
    <ds:schemaRef ds:uri="http://www.w3.org/2003/InkML"/>
  </ds:schemaRefs>
</ds:datastoreItem>
</file>

<file path=docProps/app.xml><?xml version="1.0" encoding="utf-8"?>
<Properties xmlns="http://schemas.openxmlformats.org/officeDocument/2006/extended-properties" xmlns:vt="http://schemas.openxmlformats.org/officeDocument/2006/docPropsVTypes">
  <Template>Normal.dotm</Template>
  <Application>ONLYOFFICE/9.0.0.172</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Léonine Rouanet</dc:creator>
  <cp:keywords/>
  <dc:description/>
  <cp:revision>17</cp:revision>
  <dcterms:created xsi:type="dcterms:W3CDTF">2024-02-18T11:01:00Z</dcterms:created>
  <dcterms:modified xsi:type="dcterms:W3CDTF">2025-12-21T16:45:53Z</dcterms:modified>
</cp:coreProperties>
</file>